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99FE27" w14:textId="77777777" w:rsidR="00E51430" w:rsidRDefault="00E51430">
      <w:pPr>
        <w:jc w:val="center"/>
        <w:rPr>
          <w:rFonts w:ascii="Arial" w:hAnsi="Arial" w:cs="Arial"/>
          <w:b/>
          <w:sz w:val="22"/>
          <w:szCs w:val="22"/>
        </w:rPr>
      </w:pPr>
      <w:r>
        <w:rPr>
          <w:rFonts w:ascii="Arial" w:hAnsi="Arial" w:cs="Arial"/>
          <w:b/>
          <w:sz w:val="28"/>
          <w:szCs w:val="28"/>
          <w:u w:val="single"/>
        </w:rPr>
        <w:t>V E D T Æ G T E R</w:t>
      </w:r>
    </w:p>
    <w:p w14:paraId="75B805D4" w14:textId="77777777" w:rsidR="00E51430" w:rsidRDefault="00E51430">
      <w:pPr>
        <w:rPr>
          <w:rFonts w:ascii="Arial" w:hAnsi="Arial" w:cs="Arial"/>
          <w:b/>
          <w:sz w:val="22"/>
          <w:szCs w:val="22"/>
        </w:rPr>
      </w:pPr>
    </w:p>
    <w:p w14:paraId="2FC48E94" w14:textId="77777777" w:rsidR="00E51430" w:rsidRDefault="00E51430">
      <w:pPr>
        <w:rPr>
          <w:rFonts w:ascii="Arial" w:hAnsi="Arial" w:cs="Arial"/>
          <w:b/>
        </w:rPr>
      </w:pPr>
    </w:p>
    <w:p w14:paraId="229E8149" w14:textId="77777777" w:rsidR="00E51430" w:rsidRDefault="00E51430">
      <w:pPr>
        <w:rPr>
          <w:rFonts w:ascii="Arial" w:hAnsi="Arial" w:cs="Arial"/>
          <w:color w:val="000000"/>
        </w:rPr>
      </w:pPr>
      <w:r>
        <w:rPr>
          <w:rFonts w:ascii="Arial" w:hAnsi="Arial" w:cs="Arial"/>
          <w:b/>
        </w:rPr>
        <w:t xml:space="preserve">§ 1. Foreningens navn: </w:t>
      </w:r>
    </w:p>
    <w:p w14:paraId="35D285DE" w14:textId="77777777" w:rsidR="00E51430" w:rsidRDefault="00E51430">
      <w:pPr>
        <w:rPr>
          <w:rFonts w:ascii="Arial" w:hAnsi="Arial" w:cs="Arial"/>
        </w:rPr>
      </w:pPr>
      <w:r>
        <w:rPr>
          <w:rFonts w:ascii="Arial" w:hAnsi="Arial" w:cs="Arial"/>
          <w:color w:val="000000"/>
        </w:rPr>
        <w:t xml:space="preserve">Danmarks Veteraner Nordvestsjælland. </w:t>
      </w:r>
    </w:p>
    <w:p w14:paraId="68665FE6" w14:textId="77777777" w:rsidR="00E51430" w:rsidRDefault="00E51430">
      <w:pPr>
        <w:rPr>
          <w:rFonts w:ascii="Arial" w:hAnsi="Arial" w:cs="Arial"/>
        </w:rPr>
      </w:pPr>
      <w:r>
        <w:rPr>
          <w:rFonts w:ascii="Arial" w:hAnsi="Arial" w:cs="Arial"/>
        </w:rPr>
        <w:t>Foreningens hjemsted er den siddende formands adresse (hjemby).</w:t>
      </w:r>
    </w:p>
    <w:p w14:paraId="3A79FAFC" w14:textId="77777777" w:rsidR="00E51430" w:rsidRDefault="00E51430">
      <w:pPr>
        <w:rPr>
          <w:rFonts w:ascii="Arial" w:hAnsi="Arial" w:cs="Arial"/>
        </w:rPr>
      </w:pPr>
    </w:p>
    <w:p w14:paraId="749E55C2" w14:textId="77777777" w:rsidR="00E51430" w:rsidRDefault="00E51430">
      <w:pPr>
        <w:rPr>
          <w:rFonts w:ascii="Arial" w:hAnsi="Arial" w:cs="Arial"/>
          <w:b/>
        </w:rPr>
      </w:pPr>
    </w:p>
    <w:p w14:paraId="794CE6DD" w14:textId="77777777" w:rsidR="00E51430" w:rsidRDefault="00E51430">
      <w:pPr>
        <w:rPr>
          <w:rFonts w:ascii="Arial" w:hAnsi="Arial" w:cs="Arial"/>
        </w:rPr>
      </w:pPr>
      <w:r>
        <w:rPr>
          <w:rFonts w:ascii="Arial" w:hAnsi="Arial" w:cs="Arial"/>
          <w:b/>
        </w:rPr>
        <w:t>§ 2. Formål:</w:t>
      </w:r>
    </w:p>
    <w:p w14:paraId="1641A200" w14:textId="77777777" w:rsidR="00E51430" w:rsidRDefault="00E51430">
      <w:pPr>
        <w:rPr>
          <w:rFonts w:ascii="Arial" w:hAnsi="Arial" w:cs="Arial"/>
        </w:rPr>
      </w:pPr>
      <w:r>
        <w:rPr>
          <w:rFonts w:ascii="Arial" w:hAnsi="Arial" w:cs="Arial"/>
        </w:rPr>
        <w:t>Det er foreningens formål:</w:t>
      </w:r>
    </w:p>
    <w:p w14:paraId="6EF09B43" w14:textId="77777777" w:rsidR="00E51430" w:rsidRDefault="00E51430">
      <w:pPr>
        <w:rPr>
          <w:rFonts w:ascii="Arial" w:hAnsi="Arial" w:cs="Arial"/>
        </w:rPr>
      </w:pPr>
    </w:p>
    <w:p w14:paraId="1F813B33" w14:textId="77777777" w:rsidR="00E51430" w:rsidRDefault="00E51430">
      <w:pPr>
        <w:numPr>
          <w:ilvl w:val="0"/>
          <w:numId w:val="1"/>
        </w:numPr>
        <w:tabs>
          <w:tab w:val="left" w:pos="492"/>
        </w:tabs>
        <w:autoSpaceDE w:val="0"/>
        <w:ind w:left="492" w:hanging="360"/>
        <w:rPr>
          <w:rFonts w:ascii="Arial" w:hAnsi="Arial" w:cs="Arial"/>
        </w:rPr>
      </w:pPr>
      <w:r>
        <w:rPr>
          <w:rFonts w:ascii="Arial" w:hAnsi="Arial" w:cs="Arial"/>
        </w:rPr>
        <w:t xml:space="preserve">  at samle hjemsendt og tjenstgørende personel, der har deltaget i fredsstøttende og humanitære missioner, for herigennem at styrke og knytte de kammeratlige bånd blandt medlemmerne</w:t>
      </w:r>
    </w:p>
    <w:p w14:paraId="3BC8CFB2" w14:textId="77777777" w:rsidR="00E51430" w:rsidRDefault="00E51430">
      <w:pPr>
        <w:numPr>
          <w:ilvl w:val="0"/>
          <w:numId w:val="1"/>
        </w:numPr>
        <w:tabs>
          <w:tab w:val="left" w:pos="492"/>
        </w:tabs>
        <w:autoSpaceDE w:val="0"/>
        <w:ind w:left="492" w:hanging="360"/>
        <w:rPr>
          <w:rFonts w:ascii="Arial" w:hAnsi="Arial" w:cs="Arial"/>
        </w:rPr>
      </w:pPr>
      <w:r>
        <w:rPr>
          <w:rFonts w:ascii="Arial" w:hAnsi="Arial" w:cs="Arial"/>
        </w:rPr>
        <w:t xml:space="preserve">  at medvirke til oplysning om de aktiviteter dansk personel deltager og har deltaget i</w:t>
      </w:r>
    </w:p>
    <w:p w14:paraId="21D4B409" w14:textId="77777777" w:rsidR="00E51430" w:rsidRDefault="00E51430">
      <w:pPr>
        <w:numPr>
          <w:ilvl w:val="0"/>
          <w:numId w:val="1"/>
        </w:numPr>
        <w:tabs>
          <w:tab w:val="left" w:pos="492"/>
        </w:tabs>
        <w:autoSpaceDE w:val="0"/>
        <w:ind w:left="492" w:hanging="360"/>
        <w:rPr>
          <w:rFonts w:ascii="Arial" w:hAnsi="Arial" w:cs="Arial"/>
        </w:rPr>
      </w:pPr>
      <w:r>
        <w:rPr>
          <w:rFonts w:ascii="Arial" w:hAnsi="Arial" w:cs="Arial"/>
        </w:rPr>
        <w:t xml:space="preserve">  at hædre veteraner – herunder afdøde - på værdig vis</w:t>
      </w:r>
    </w:p>
    <w:p w14:paraId="780B84F9" w14:textId="77777777" w:rsidR="00E51430" w:rsidRDefault="00E51430">
      <w:pPr>
        <w:pStyle w:val="Ingenafstand"/>
        <w:numPr>
          <w:ilvl w:val="0"/>
          <w:numId w:val="1"/>
        </w:numPr>
        <w:autoSpaceDE w:val="0"/>
        <w:ind w:left="492"/>
        <w:rPr>
          <w:rFonts w:ascii="Arial" w:hAnsi="Arial" w:cs="Arial"/>
        </w:rPr>
      </w:pPr>
      <w:r>
        <w:rPr>
          <w:rFonts w:ascii="Arial" w:hAnsi="Arial" w:cs="Arial"/>
          <w:sz w:val="24"/>
          <w:szCs w:val="24"/>
        </w:rPr>
        <w:t>at deltage i markeringen af særlige begivenheder såvel på landsplan som lokalt</w:t>
      </w:r>
    </w:p>
    <w:p w14:paraId="6CF93E23" w14:textId="77777777" w:rsidR="00E51430" w:rsidRDefault="00E51430">
      <w:pPr>
        <w:numPr>
          <w:ilvl w:val="0"/>
          <w:numId w:val="1"/>
        </w:numPr>
        <w:tabs>
          <w:tab w:val="left" w:pos="492"/>
        </w:tabs>
        <w:autoSpaceDE w:val="0"/>
        <w:ind w:left="492" w:hanging="360"/>
        <w:rPr>
          <w:rFonts w:ascii="Arial" w:hAnsi="Arial" w:cs="Arial"/>
        </w:rPr>
      </w:pPr>
      <w:r>
        <w:rPr>
          <w:rFonts w:ascii="Arial" w:hAnsi="Arial" w:cs="Arial"/>
        </w:rPr>
        <w:t xml:space="preserve">  at forvalte de midler der stilles til lokalforeningens rådighed</w:t>
      </w:r>
    </w:p>
    <w:p w14:paraId="30D1C452" w14:textId="77777777" w:rsidR="00E51430" w:rsidRDefault="00E51430">
      <w:pPr>
        <w:numPr>
          <w:ilvl w:val="0"/>
          <w:numId w:val="1"/>
        </w:numPr>
        <w:tabs>
          <w:tab w:val="left" w:pos="492"/>
        </w:tabs>
        <w:autoSpaceDE w:val="0"/>
        <w:ind w:left="492" w:hanging="360"/>
        <w:rPr>
          <w:rFonts w:ascii="Arial" w:hAnsi="Arial" w:cs="Arial"/>
        </w:rPr>
      </w:pPr>
      <w:r>
        <w:rPr>
          <w:rFonts w:ascii="Arial" w:hAnsi="Arial" w:cs="Arial"/>
        </w:rPr>
        <w:t xml:space="preserve">  gennem </w:t>
      </w:r>
      <w:r>
        <w:rPr>
          <w:rFonts w:ascii="Arial" w:hAnsi="Arial" w:cs="Arial"/>
          <w:color w:val="000000"/>
        </w:rPr>
        <w:t>Veteranstøtten (VS)</w:t>
      </w:r>
      <w:r>
        <w:rPr>
          <w:rFonts w:ascii="Arial" w:hAnsi="Arial" w:cs="Arial"/>
        </w:rPr>
        <w:t xml:space="preserve"> eller på anden måde at hjælpe veteraner, som efter hjemkomst fra international tjeneste har behov herfor </w:t>
      </w:r>
    </w:p>
    <w:p w14:paraId="7A653E26" w14:textId="77777777" w:rsidR="00E51430" w:rsidRDefault="00E51430">
      <w:pPr>
        <w:autoSpaceDE w:val="0"/>
        <w:ind w:left="492"/>
        <w:rPr>
          <w:rFonts w:ascii="Arial" w:hAnsi="Arial" w:cs="Arial"/>
        </w:rPr>
      </w:pPr>
    </w:p>
    <w:p w14:paraId="190E3922" w14:textId="77777777" w:rsidR="00E51430" w:rsidRDefault="00E51430">
      <w:pPr>
        <w:tabs>
          <w:tab w:val="left" w:pos="600"/>
        </w:tabs>
        <w:autoSpaceDE w:val="0"/>
        <w:rPr>
          <w:rFonts w:ascii="Arial" w:hAnsi="Arial" w:cs="Arial"/>
          <w:b/>
          <w:bCs/>
        </w:rPr>
      </w:pPr>
    </w:p>
    <w:p w14:paraId="51B2949C" w14:textId="77777777" w:rsidR="00E51430" w:rsidRDefault="00E51430">
      <w:pPr>
        <w:tabs>
          <w:tab w:val="left" w:pos="600"/>
        </w:tabs>
        <w:autoSpaceDE w:val="0"/>
        <w:rPr>
          <w:rFonts w:ascii="Arial" w:hAnsi="Arial" w:cs="Arial"/>
        </w:rPr>
      </w:pPr>
      <w:r>
        <w:rPr>
          <w:rFonts w:ascii="Arial" w:hAnsi="Arial" w:cs="Arial"/>
          <w:b/>
          <w:bCs/>
        </w:rPr>
        <w:t>§ 3. Symboler mv.:</w:t>
      </w:r>
    </w:p>
    <w:p w14:paraId="4AFBF48C" w14:textId="77777777" w:rsidR="00E51430" w:rsidRDefault="00E51430">
      <w:pPr>
        <w:pStyle w:val="Ingenafstand"/>
        <w:rPr>
          <w:rFonts w:ascii="Arial" w:hAnsi="Arial" w:cs="Arial"/>
          <w:sz w:val="24"/>
          <w:szCs w:val="24"/>
        </w:rPr>
      </w:pPr>
      <w:r>
        <w:rPr>
          <w:rFonts w:ascii="Arial" w:hAnsi="Arial" w:cs="Arial"/>
          <w:sz w:val="24"/>
          <w:szCs w:val="24"/>
        </w:rPr>
        <w:t>Foreningens farver er rød, hvid og blå (de nationale og FN’s farver). Foreningens logo er et våbenskjold med aftegning af Dannebrog og i midten FN’s symbol.</w:t>
      </w:r>
    </w:p>
    <w:p w14:paraId="3EE16A76" w14:textId="77777777" w:rsidR="00E51430" w:rsidRDefault="00E51430">
      <w:pPr>
        <w:pStyle w:val="Ingenafstand"/>
        <w:rPr>
          <w:rFonts w:ascii="Arial" w:hAnsi="Arial" w:cs="Arial"/>
          <w:sz w:val="24"/>
          <w:szCs w:val="24"/>
        </w:rPr>
      </w:pPr>
      <w:r>
        <w:rPr>
          <w:rFonts w:ascii="Arial" w:hAnsi="Arial" w:cs="Arial"/>
          <w:sz w:val="24"/>
          <w:szCs w:val="24"/>
        </w:rPr>
        <w:t>I dannebrogsskjoldets øverste venstre felt er anført NATO, i øverste højre felt er anført OSCE og i nederste felt af det hvide kors anføres EU.</w:t>
      </w:r>
    </w:p>
    <w:p w14:paraId="68BE1545" w14:textId="77777777" w:rsidR="00E51430" w:rsidRDefault="00E51430">
      <w:pPr>
        <w:pStyle w:val="Ingenafstand"/>
        <w:rPr>
          <w:rFonts w:ascii="Arial" w:hAnsi="Arial" w:cs="Arial"/>
          <w:sz w:val="24"/>
          <w:szCs w:val="24"/>
        </w:rPr>
      </w:pPr>
      <w:r>
        <w:rPr>
          <w:rFonts w:ascii="Arial" w:hAnsi="Arial" w:cs="Arial"/>
          <w:sz w:val="24"/>
          <w:szCs w:val="24"/>
        </w:rPr>
        <w:t>Danmarks Veteraner markerer sin status som international veteranorganisation ved at anvende det fælles veteranmærke i tilknytning til foreningens officielle logo.</w:t>
      </w:r>
    </w:p>
    <w:p w14:paraId="5F42E130" w14:textId="77777777" w:rsidR="00E51430" w:rsidRDefault="00E51430">
      <w:pPr>
        <w:pStyle w:val="Ingenafstand"/>
        <w:rPr>
          <w:rFonts w:ascii="Arial" w:hAnsi="Arial" w:cs="Arial"/>
          <w:sz w:val="24"/>
          <w:szCs w:val="24"/>
        </w:rPr>
      </w:pPr>
    </w:p>
    <w:p w14:paraId="23C5E893" w14:textId="77777777" w:rsidR="00E51430" w:rsidRDefault="00E51430">
      <w:pPr>
        <w:pStyle w:val="Ingenafstand"/>
        <w:rPr>
          <w:rFonts w:ascii="Arial" w:hAnsi="Arial" w:cs="Arial"/>
          <w:sz w:val="24"/>
          <w:szCs w:val="24"/>
        </w:rPr>
      </w:pPr>
      <w:r>
        <w:rPr>
          <w:rFonts w:ascii="Arial" w:hAnsi="Arial" w:cs="Arial"/>
          <w:sz w:val="24"/>
          <w:szCs w:val="24"/>
        </w:rPr>
        <w:t xml:space="preserve">Foreningen anlægger en national fane. </w:t>
      </w:r>
    </w:p>
    <w:p w14:paraId="7A7805B9" w14:textId="77777777" w:rsidR="00E51430" w:rsidRDefault="00E51430">
      <w:pPr>
        <w:pStyle w:val="Ingenafstand"/>
        <w:rPr>
          <w:rFonts w:ascii="Arial" w:hAnsi="Arial" w:cs="Arial"/>
          <w:sz w:val="24"/>
          <w:szCs w:val="24"/>
        </w:rPr>
      </w:pPr>
      <w:r>
        <w:rPr>
          <w:rFonts w:ascii="Arial" w:hAnsi="Arial" w:cs="Arial"/>
          <w:sz w:val="24"/>
          <w:szCs w:val="24"/>
        </w:rPr>
        <w:t>Foreningsfanen fører foreningen De Blå Baretters logo med teksten ”De Blå Baretter Nordvestsjælland” i øverste stangfelt side 1 samt det fælles veteranmærke med teksten ”Danmarks Internationale Veteranorganisation” i øverste stangfelt side 2.</w:t>
      </w:r>
    </w:p>
    <w:p w14:paraId="69807E7E" w14:textId="77777777" w:rsidR="00E51430" w:rsidRDefault="00E51430">
      <w:pPr>
        <w:pStyle w:val="Ingenafstand"/>
        <w:rPr>
          <w:rFonts w:ascii="Arial" w:hAnsi="Arial" w:cs="Arial"/>
          <w:sz w:val="24"/>
          <w:szCs w:val="24"/>
        </w:rPr>
      </w:pPr>
      <w:r>
        <w:rPr>
          <w:rFonts w:ascii="Arial" w:hAnsi="Arial" w:cs="Arial"/>
          <w:sz w:val="24"/>
          <w:szCs w:val="24"/>
        </w:rPr>
        <w:t>Ved udskiftning af foreningens fane ændres teksten i overensstemmelse med foreningens nye navn, ”Danmarks Veteraner Nordvestsjælland”. Navnet ”Danmarks Internationale Veteranorganisation” udgår helt.</w:t>
      </w:r>
    </w:p>
    <w:p w14:paraId="0181A462" w14:textId="77777777" w:rsidR="00E51430" w:rsidRDefault="00E51430">
      <w:pPr>
        <w:pStyle w:val="Ingenafstand"/>
        <w:rPr>
          <w:rFonts w:ascii="Arial" w:hAnsi="Arial" w:cs="Arial"/>
          <w:sz w:val="24"/>
          <w:szCs w:val="24"/>
        </w:rPr>
      </w:pPr>
      <w:r>
        <w:rPr>
          <w:rFonts w:ascii="Arial" w:hAnsi="Arial" w:cs="Arial"/>
          <w:sz w:val="24"/>
          <w:szCs w:val="24"/>
        </w:rPr>
        <w:t>Foreningens fane opbevares efter bestyrelsens beslutning.</w:t>
      </w:r>
    </w:p>
    <w:p w14:paraId="658BF9B3" w14:textId="77777777" w:rsidR="00E51430" w:rsidRDefault="00E51430">
      <w:pPr>
        <w:pStyle w:val="Ingenafstand"/>
        <w:rPr>
          <w:rFonts w:ascii="Arial" w:hAnsi="Arial" w:cs="Arial"/>
          <w:sz w:val="24"/>
          <w:szCs w:val="24"/>
        </w:rPr>
      </w:pPr>
      <w:r>
        <w:rPr>
          <w:rFonts w:ascii="Arial" w:hAnsi="Arial" w:cs="Arial"/>
          <w:sz w:val="24"/>
          <w:szCs w:val="24"/>
        </w:rPr>
        <w:t>Fanebæreren stiller så vidt det er muligt med fanen, når foreningen skal repræsenteres ved denne.</w:t>
      </w:r>
    </w:p>
    <w:p w14:paraId="45F7276A" w14:textId="77777777" w:rsidR="00E51430" w:rsidRDefault="00E51430">
      <w:pPr>
        <w:pStyle w:val="Ingenafstand"/>
        <w:rPr>
          <w:rFonts w:ascii="Arial" w:hAnsi="Arial" w:cs="Arial"/>
          <w:sz w:val="24"/>
          <w:szCs w:val="24"/>
        </w:rPr>
      </w:pPr>
    </w:p>
    <w:p w14:paraId="35AFD537" w14:textId="77777777" w:rsidR="00E51430" w:rsidRDefault="00E51430">
      <w:pPr>
        <w:rPr>
          <w:rFonts w:ascii="Arial" w:hAnsi="Arial" w:cs="Arial"/>
          <w:b/>
        </w:rPr>
      </w:pPr>
    </w:p>
    <w:p w14:paraId="3593724D" w14:textId="77777777" w:rsidR="00E51430" w:rsidRDefault="00E51430">
      <w:pPr>
        <w:rPr>
          <w:rFonts w:ascii="Arial" w:hAnsi="Arial" w:cs="Arial"/>
          <w:b/>
        </w:rPr>
      </w:pPr>
    </w:p>
    <w:p w14:paraId="7494CD36" w14:textId="77777777" w:rsidR="00E51430" w:rsidRDefault="00E51430">
      <w:pPr>
        <w:rPr>
          <w:rFonts w:ascii="Arial" w:hAnsi="Arial" w:cs="Arial"/>
          <w:b/>
        </w:rPr>
      </w:pPr>
    </w:p>
    <w:p w14:paraId="0B917746" w14:textId="77777777" w:rsidR="00E51430" w:rsidRDefault="00E51430">
      <w:pPr>
        <w:sectPr w:rsidR="00E51430">
          <w:headerReference w:type="default" r:id="rId7"/>
          <w:footerReference w:type="even" r:id="rId8"/>
          <w:footerReference w:type="default" r:id="rId9"/>
          <w:headerReference w:type="first" r:id="rId10"/>
          <w:footerReference w:type="first" r:id="rId11"/>
          <w:pgSz w:w="11906" w:h="16838"/>
          <w:pgMar w:top="776" w:right="720" w:bottom="776" w:left="720" w:header="720" w:footer="720" w:gutter="0"/>
          <w:cols w:space="708"/>
          <w:docGrid w:linePitch="600" w:charSpace="32768"/>
        </w:sectPr>
      </w:pPr>
    </w:p>
    <w:p w14:paraId="66996635" w14:textId="77777777" w:rsidR="00E51430" w:rsidRDefault="00E51430">
      <w:pPr>
        <w:rPr>
          <w:rFonts w:ascii="Arial" w:hAnsi="Arial" w:cs="Arial"/>
          <w:b/>
        </w:rPr>
      </w:pPr>
    </w:p>
    <w:p w14:paraId="25F2FEC9" w14:textId="77777777" w:rsidR="00E51430" w:rsidRDefault="00E51430">
      <w:pPr>
        <w:rPr>
          <w:rFonts w:ascii="Arial" w:hAnsi="Arial" w:cs="Arial"/>
        </w:rPr>
      </w:pPr>
      <w:r>
        <w:rPr>
          <w:rFonts w:ascii="Arial" w:hAnsi="Arial" w:cs="Arial"/>
          <w:b/>
        </w:rPr>
        <w:t>§ 4. Medlemmer:</w:t>
      </w:r>
    </w:p>
    <w:p w14:paraId="76251E56" w14:textId="77777777" w:rsidR="00E51430" w:rsidRDefault="00E51430">
      <w:pPr>
        <w:pStyle w:val="Ingenafstand"/>
        <w:rPr>
          <w:rFonts w:ascii="Arial" w:hAnsi="Arial" w:cs="Arial"/>
          <w:sz w:val="24"/>
          <w:szCs w:val="24"/>
        </w:rPr>
      </w:pPr>
      <w:r>
        <w:rPr>
          <w:rFonts w:ascii="Arial" w:hAnsi="Arial" w:cs="Arial"/>
          <w:sz w:val="24"/>
          <w:szCs w:val="24"/>
        </w:rPr>
        <w:t xml:space="preserve">Adgang til at blive medlem af lokalforeningen har enhver, som har gjort tjeneste under FN, EU, NATO og OSCE i fredsstøttende (tidl. fredsbevarende og fredsskabende) og humanitære missioner. </w:t>
      </w:r>
    </w:p>
    <w:p w14:paraId="0909C7BA" w14:textId="77777777" w:rsidR="00E51430" w:rsidRDefault="00E51430">
      <w:pPr>
        <w:pStyle w:val="Ingenafstand"/>
        <w:rPr>
          <w:rFonts w:ascii="Arial" w:hAnsi="Arial" w:cs="Arial"/>
          <w:sz w:val="24"/>
          <w:szCs w:val="24"/>
        </w:rPr>
      </w:pPr>
      <w:r>
        <w:rPr>
          <w:rFonts w:ascii="Arial" w:hAnsi="Arial" w:cs="Arial"/>
          <w:sz w:val="24"/>
          <w:szCs w:val="24"/>
        </w:rPr>
        <w:t xml:space="preserve">Et hvert medlem kan indstilles til, og tildeles, et hæderstegn. Indstillingen sker til bestyrelsen, som skal godkende indstillingen med mindst 4/5. </w:t>
      </w:r>
    </w:p>
    <w:p w14:paraId="573FCF0F" w14:textId="77777777" w:rsidR="00E51430" w:rsidRDefault="00E51430">
      <w:pPr>
        <w:pStyle w:val="Ingenafstand"/>
        <w:rPr>
          <w:rFonts w:ascii="Arial" w:hAnsi="Arial" w:cs="Arial"/>
          <w:sz w:val="24"/>
          <w:szCs w:val="24"/>
        </w:rPr>
      </w:pPr>
      <w:r>
        <w:rPr>
          <w:rFonts w:ascii="Arial" w:hAnsi="Arial" w:cs="Arial"/>
          <w:sz w:val="24"/>
          <w:szCs w:val="24"/>
        </w:rPr>
        <w:t xml:space="preserve">Endvidere kan optages støttemedlemmer, der måtte ønske det. Disse medlemmer modtager medlemsbladet ”Baretten”; men har ikke stemmeret på generalforsamlinger. </w:t>
      </w:r>
    </w:p>
    <w:p w14:paraId="45F75DE5" w14:textId="77777777" w:rsidR="00E51430" w:rsidRDefault="00E51430">
      <w:pPr>
        <w:pStyle w:val="Ingenafstand"/>
        <w:rPr>
          <w:rFonts w:ascii="Arial" w:hAnsi="Arial" w:cs="Arial"/>
          <w:sz w:val="24"/>
          <w:szCs w:val="24"/>
        </w:rPr>
      </w:pPr>
      <w:r>
        <w:rPr>
          <w:rFonts w:ascii="Arial" w:hAnsi="Arial" w:cs="Arial"/>
          <w:sz w:val="24"/>
          <w:szCs w:val="24"/>
        </w:rPr>
        <w:t>Et hvert medlem, der måtte gøre sig skyldig i en, i offentlig mening, vanærende handling, eller ved sin handling skader foreningens omdømme og tarv, kan af lokal - eller landsforeningen indstilles til eksklusion. Afgørelse træffes af landsforeningens repræsentantskab på først kommende repræsentantskabsmøde. Den ekskluderede har ret til på dette møde, at forsvare sig og sin handling.</w:t>
      </w:r>
    </w:p>
    <w:p w14:paraId="3DDA062A" w14:textId="77777777" w:rsidR="00E51430" w:rsidRDefault="00E51430">
      <w:pPr>
        <w:pStyle w:val="Ingenafstand"/>
        <w:rPr>
          <w:rFonts w:ascii="Arial" w:hAnsi="Arial" w:cs="Arial"/>
          <w:sz w:val="24"/>
          <w:szCs w:val="24"/>
        </w:rPr>
      </w:pPr>
    </w:p>
    <w:p w14:paraId="702B4947" w14:textId="77777777" w:rsidR="00E51430" w:rsidRDefault="00E51430">
      <w:pPr>
        <w:pStyle w:val="Ingenafstand"/>
        <w:rPr>
          <w:rFonts w:ascii="Arial" w:hAnsi="Arial" w:cs="Arial"/>
          <w:sz w:val="24"/>
          <w:szCs w:val="24"/>
        </w:rPr>
      </w:pPr>
      <w:r>
        <w:rPr>
          <w:rFonts w:ascii="Arial" w:hAnsi="Arial" w:cs="Arial"/>
          <w:sz w:val="24"/>
          <w:szCs w:val="24"/>
        </w:rPr>
        <w:t>Udmeldelse sker skriftligt til lokalforeningen, der fremsender udmeldelsen til Landsforeningens bestyrelse med eventuelle kommentarer. Udmeldte, slettede eller ekskluderede medlemmer kan ikke gøre krav gældende over for hverken lokal- eller landsforeningen.</w:t>
      </w:r>
    </w:p>
    <w:p w14:paraId="47A728B2" w14:textId="77777777" w:rsidR="00E51430" w:rsidRDefault="00E51430">
      <w:pPr>
        <w:pStyle w:val="Ingenafstand"/>
        <w:rPr>
          <w:rFonts w:ascii="Arial" w:hAnsi="Arial" w:cs="Arial"/>
          <w:sz w:val="24"/>
          <w:szCs w:val="24"/>
        </w:rPr>
      </w:pPr>
    </w:p>
    <w:p w14:paraId="72D110E6" w14:textId="77777777" w:rsidR="00E51430" w:rsidRDefault="00E51430">
      <w:pPr>
        <w:pStyle w:val="Ingenafstand"/>
        <w:rPr>
          <w:rFonts w:ascii="Arial" w:hAnsi="Arial" w:cs="Arial"/>
          <w:sz w:val="24"/>
          <w:szCs w:val="24"/>
        </w:rPr>
      </w:pPr>
      <w:r>
        <w:rPr>
          <w:rFonts w:ascii="Arial" w:hAnsi="Arial" w:cs="Arial"/>
          <w:sz w:val="24"/>
          <w:szCs w:val="24"/>
        </w:rPr>
        <w:t>Under lokalforeningen kan oprettes klubber, som ledes af en klubleder.</w:t>
      </w:r>
    </w:p>
    <w:p w14:paraId="59823865" w14:textId="77777777" w:rsidR="00E51430" w:rsidRDefault="00E51430">
      <w:pPr>
        <w:pStyle w:val="Ingenafstand"/>
        <w:rPr>
          <w:rFonts w:ascii="Arial" w:hAnsi="Arial" w:cs="Arial"/>
          <w:sz w:val="24"/>
          <w:szCs w:val="24"/>
        </w:rPr>
      </w:pPr>
      <w:r>
        <w:rPr>
          <w:rFonts w:ascii="Arial" w:hAnsi="Arial" w:cs="Arial"/>
          <w:sz w:val="24"/>
          <w:szCs w:val="24"/>
        </w:rPr>
        <w:t>Klubber er underlagt lokalforeningens vedtægter.</w:t>
      </w:r>
    </w:p>
    <w:p w14:paraId="73BA69CF" w14:textId="77777777" w:rsidR="00E51430" w:rsidRDefault="00E51430">
      <w:pPr>
        <w:pStyle w:val="Ingenafstand"/>
        <w:rPr>
          <w:rFonts w:ascii="Arial" w:hAnsi="Arial" w:cs="Arial"/>
          <w:sz w:val="24"/>
          <w:szCs w:val="24"/>
        </w:rPr>
      </w:pPr>
    </w:p>
    <w:p w14:paraId="517A1259" w14:textId="77777777" w:rsidR="00E51430" w:rsidRDefault="00E51430">
      <w:pPr>
        <w:rPr>
          <w:rFonts w:ascii="Arial" w:hAnsi="Arial" w:cs="Arial"/>
          <w:b/>
        </w:rPr>
      </w:pPr>
    </w:p>
    <w:p w14:paraId="531ECCC1" w14:textId="77777777" w:rsidR="00E51430" w:rsidRDefault="00E51430">
      <w:pPr>
        <w:rPr>
          <w:rFonts w:ascii="Arial" w:hAnsi="Arial" w:cs="Arial"/>
        </w:rPr>
      </w:pPr>
      <w:r>
        <w:rPr>
          <w:rFonts w:ascii="Arial" w:hAnsi="Arial" w:cs="Arial"/>
          <w:b/>
        </w:rPr>
        <w:t>§ 5. Kontingent:</w:t>
      </w:r>
    </w:p>
    <w:p w14:paraId="5FA1DB95" w14:textId="77777777" w:rsidR="00E51430" w:rsidRDefault="00E51430">
      <w:pPr>
        <w:pStyle w:val="Ingenafstand"/>
        <w:rPr>
          <w:rFonts w:ascii="Arial" w:hAnsi="Arial" w:cs="Arial"/>
          <w:sz w:val="24"/>
          <w:szCs w:val="24"/>
        </w:rPr>
      </w:pPr>
      <w:r>
        <w:rPr>
          <w:rFonts w:ascii="Arial" w:hAnsi="Arial" w:cs="Arial"/>
          <w:sz w:val="24"/>
          <w:szCs w:val="24"/>
        </w:rPr>
        <w:t>Landsforeningen fastsætter hvert år på sit repræsentantskabsmøde kontingentets størrelse samt den andel, som tilgår lokalforeningen.</w:t>
      </w:r>
    </w:p>
    <w:p w14:paraId="5F71CA4E" w14:textId="77777777" w:rsidR="00E51430" w:rsidRDefault="00E51430">
      <w:pPr>
        <w:pStyle w:val="Ingenafstand"/>
        <w:rPr>
          <w:rFonts w:ascii="Arial" w:hAnsi="Arial" w:cs="Arial"/>
          <w:sz w:val="24"/>
          <w:szCs w:val="24"/>
        </w:rPr>
      </w:pPr>
      <w:r>
        <w:rPr>
          <w:rFonts w:ascii="Arial" w:hAnsi="Arial" w:cs="Arial"/>
          <w:sz w:val="24"/>
          <w:szCs w:val="24"/>
        </w:rPr>
        <w:t>Manglende betaling af kontingent medfører sletning af medlemskab og nulstilling af anciennitet. Foreningen er ikke forpligtiget til at rykke for manglende betaling.</w:t>
      </w:r>
    </w:p>
    <w:p w14:paraId="2B6AF0BF" w14:textId="77777777" w:rsidR="00E51430" w:rsidRDefault="00E51430">
      <w:pPr>
        <w:pStyle w:val="Ingenafstand"/>
        <w:rPr>
          <w:rFonts w:ascii="Arial" w:hAnsi="Arial" w:cs="Arial"/>
          <w:sz w:val="24"/>
          <w:szCs w:val="24"/>
        </w:rPr>
      </w:pPr>
      <w:r>
        <w:rPr>
          <w:rFonts w:ascii="Arial" w:hAnsi="Arial" w:cs="Arial"/>
          <w:sz w:val="24"/>
          <w:szCs w:val="24"/>
        </w:rPr>
        <w:t>Adresseændring skal meddeles landskartoteksføreren, hvis adresse står i medlemsbladet. Kontingentet indeholder betaling for medlemsbladet ”BARETTEN”, som udgives af landsforeningen.</w:t>
      </w:r>
    </w:p>
    <w:p w14:paraId="40A2A422" w14:textId="77777777" w:rsidR="00E51430" w:rsidRDefault="00E51430">
      <w:pPr>
        <w:pStyle w:val="Ingenafstand"/>
        <w:rPr>
          <w:rFonts w:ascii="Arial" w:hAnsi="Arial" w:cs="Arial"/>
          <w:sz w:val="24"/>
          <w:szCs w:val="24"/>
        </w:rPr>
      </w:pPr>
    </w:p>
    <w:p w14:paraId="3A7F7089" w14:textId="77777777" w:rsidR="00E51430" w:rsidRDefault="00E51430">
      <w:pPr>
        <w:rPr>
          <w:rFonts w:ascii="Arial" w:hAnsi="Arial" w:cs="Arial"/>
          <w:b/>
        </w:rPr>
      </w:pPr>
    </w:p>
    <w:p w14:paraId="460D1CD9" w14:textId="77777777" w:rsidR="00E51430" w:rsidRDefault="00E51430">
      <w:pPr>
        <w:rPr>
          <w:rFonts w:ascii="Arial" w:hAnsi="Arial" w:cs="Arial"/>
        </w:rPr>
      </w:pPr>
      <w:r>
        <w:rPr>
          <w:rFonts w:ascii="Arial" w:hAnsi="Arial" w:cs="Arial"/>
          <w:b/>
        </w:rPr>
        <w:t>§ 6. Bestyrelsen:</w:t>
      </w:r>
    </w:p>
    <w:p w14:paraId="00188BF3" w14:textId="77777777" w:rsidR="00E51430" w:rsidRDefault="00E51430">
      <w:pPr>
        <w:rPr>
          <w:rFonts w:ascii="Arial" w:hAnsi="Arial" w:cs="Arial"/>
        </w:rPr>
      </w:pPr>
      <w:r>
        <w:rPr>
          <w:rFonts w:ascii="Arial" w:hAnsi="Arial" w:cs="Arial"/>
        </w:rPr>
        <w:t>Lokalforeningens bestyrelse – som vælges for 2 år af gangen - består af:</w:t>
      </w:r>
    </w:p>
    <w:p w14:paraId="48BD97F5" w14:textId="77777777" w:rsidR="00E51430" w:rsidRDefault="00E51430">
      <w:pPr>
        <w:pStyle w:val="Ingenafstand"/>
        <w:rPr>
          <w:rFonts w:ascii="Arial" w:hAnsi="Arial" w:cs="Arial"/>
          <w:sz w:val="24"/>
          <w:szCs w:val="24"/>
        </w:rPr>
      </w:pPr>
      <w:r>
        <w:rPr>
          <w:rFonts w:ascii="Arial" w:hAnsi="Arial" w:cs="Arial"/>
          <w:sz w:val="24"/>
          <w:szCs w:val="24"/>
        </w:rPr>
        <w:t>- Formand vælges i ulige år.</w:t>
      </w:r>
    </w:p>
    <w:p w14:paraId="2C7B7211" w14:textId="77777777" w:rsidR="00E51430" w:rsidRDefault="00E51430">
      <w:pPr>
        <w:pStyle w:val="Ingenafstand"/>
        <w:rPr>
          <w:rFonts w:ascii="Arial" w:hAnsi="Arial" w:cs="Arial"/>
          <w:sz w:val="24"/>
          <w:szCs w:val="24"/>
        </w:rPr>
      </w:pPr>
      <w:r>
        <w:rPr>
          <w:rFonts w:ascii="Arial" w:hAnsi="Arial" w:cs="Arial"/>
          <w:sz w:val="24"/>
          <w:szCs w:val="24"/>
        </w:rPr>
        <w:t>- Kasserer vælges i lige år.</w:t>
      </w:r>
    </w:p>
    <w:p w14:paraId="16D3B20C" w14:textId="77777777" w:rsidR="00E51430" w:rsidRDefault="00E51430">
      <w:pPr>
        <w:pStyle w:val="Ingenafstand"/>
        <w:rPr>
          <w:rFonts w:ascii="Arial" w:hAnsi="Arial" w:cs="Arial"/>
          <w:sz w:val="24"/>
          <w:szCs w:val="24"/>
        </w:rPr>
      </w:pPr>
      <w:r>
        <w:rPr>
          <w:rFonts w:ascii="Arial" w:hAnsi="Arial" w:cs="Arial"/>
          <w:sz w:val="24"/>
          <w:szCs w:val="24"/>
        </w:rPr>
        <w:t>- To bestyrelsesmedlemmer vælges i lige år.</w:t>
      </w:r>
    </w:p>
    <w:p w14:paraId="52622EDB" w14:textId="77777777" w:rsidR="00E51430" w:rsidRDefault="00E51430">
      <w:pPr>
        <w:pStyle w:val="Ingenafstand"/>
        <w:rPr>
          <w:rFonts w:ascii="Arial" w:hAnsi="Arial" w:cs="Arial"/>
          <w:sz w:val="24"/>
          <w:szCs w:val="24"/>
        </w:rPr>
      </w:pPr>
      <w:r>
        <w:rPr>
          <w:rFonts w:ascii="Arial" w:hAnsi="Arial" w:cs="Arial"/>
          <w:sz w:val="24"/>
          <w:szCs w:val="24"/>
        </w:rPr>
        <w:t>- Et bestyrelsesmedlem vælges i ulige år.</w:t>
      </w:r>
    </w:p>
    <w:p w14:paraId="1BAC5FC0" w14:textId="77777777" w:rsidR="00E51430" w:rsidRDefault="00E51430">
      <w:pPr>
        <w:pStyle w:val="Ingenafstand"/>
        <w:rPr>
          <w:rFonts w:ascii="Arial" w:hAnsi="Arial" w:cs="Arial"/>
          <w:sz w:val="24"/>
          <w:szCs w:val="24"/>
        </w:rPr>
      </w:pPr>
    </w:p>
    <w:p w14:paraId="3EE21A92" w14:textId="77777777" w:rsidR="00E51430" w:rsidRDefault="00E51430">
      <w:pPr>
        <w:pStyle w:val="Ingenafstand"/>
        <w:rPr>
          <w:rFonts w:ascii="Arial" w:hAnsi="Arial" w:cs="Arial"/>
          <w:sz w:val="24"/>
          <w:szCs w:val="24"/>
        </w:rPr>
      </w:pPr>
      <w:r>
        <w:rPr>
          <w:rFonts w:ascii="Arial" w:hAnsi="Arial" w:cs="Arial"/>
          <w:sz w:val="24"/>
          <w:szCs w:val="24"/>
        </w:rPr>
        <w:t xml:space="preserve">Bestyrelsen konstituerer sig – ud over den valgte formand og kasserer - ved første møde efter generalforsamlingen med næstformand og sekretær samt bestyrelsesmedlem. </w:t>
      </w:r>
    </w:p>
    <w:p w14:paraId="03223A5F" w14:textId="77777777" w:rsidR="00E51430" w:rsidRDefault="00E51430">
      <w:pPr>
        <w:pStyle w:val="Ingenafstand"/>
        <w:rPr>
          <w:rFonts w:ascii="Arial" w:hAnsi="Arial" w:cs="Arial"/>
          <w:sz w:val="24"/>
          <w:szCs w:val="24"/>
        </w:rPr>
      </w:pPr>
      <w:r>
        <w:rPr>
          <w:rFonts w:ascii="Arial" w:hAnsi="Arial" w:cs="Arial"/>
          <w:sz w:val="24"/>
          <w:szCs w:val="24"/>
        </w:rPr>
        <w:t xml:space="preserve">Der vælges hvert år på den ordinære generalforsamling 2 suppleanter for bestyrelsen. Suppleanterne kan deltage i bestyrelsesarbejdet, efter bestyrelsens anvisning, men uden stemmeret. </w:t>
      </w:r>
    </w:p>
    <w:p w14:paraId="5325EE21" w14:textId="77777777" w:rsidR="00E51430" w:rsidRDefault="00E51430">
      <w:pPr>
        <w:pStyle w:val="Ingenafstand"/>
        <w:rPr>
          <w:rFonts w:ascii="Arial" w:hAnsi="Arial" w:cs="Arial"/>
          <w:sz w:val="24"/>
          <w:szCs w:val="24"/>
        </w:rPr>
      </w:pPr>
      <w:r>
        <w:rPr>
          <w:rFonts w:ascii="Arial" w:hAnsi="Arial" w:cs="Arial"/>
          <w:sz w:val="24"/>
          <w:szCs w:val="24"/>
        </w:rPr>
        <w:t>Bestyrelsen er ansvarlig for lokalforeningens midler og effekter, samt dens virke og trivsel. Bestyrelsen er beslutningsdygtig med mindst 4 (fire) medlemmer samlet. Bestyrelsen træffer sine afgørelser ved simpelt stemmeflertal. I tilfælde af stemmelighed, er formandens stemme afgørende.</w:t>
      </w:r>
    </w:p>
    <w:p w14:paraId="712D5ADA" w14:textId="77777777" w:rsidR="00E51430" w:rsidRDefault="00E51430">
      <w:pPr>
        <w:pStyle w:val="Ingenafstand"/>
        <w:rPr>
          <w:rFonts w:ascii="Arial" w:hAnsi="Arial" w:cs="Arial"/>
          <w:sz w:val="24"/>
          <w:szCs w:val="24"/>
        </w:rPr>
      </w:pPr>
      <w:r>
        <w:rPr>
          <w:rFonts w:ascii="Arial" w:hAnsi="Arial" w:cs="Arial"/>
          <w:sz w:val="24"/>
          <w:szCs w:val="24"/>
        </w:rPr>
        <w:t>Bestyrelsesmøder indkaldes af formanden eller et flertal af bestyrelsen</w:t>
      </w:r>
    </w:p>
    <w:p w14:paraId="74035F7E" w14:textId="77777777" w:rsidR="00E51430" w:rsidRDefault="00E51430">
      <w:pPr>
        <w:pStyle w:val="Ingenafstand"/>
        <w:rPr>
          <w:rFonts w:ascii="Arial" w:hAnsi="Arial" w:cs="Arial"/>
          <w:sz w:val="24"/>
          <w:szCs w:val="24"/>
        </w:rPr>
      </w:pPr>
    </w:p>
    <w:p w14:paraId="4073602E" w14:textId="77777777" w:rsidR="00E51430" w:rsidRDefault="00E51430">
      <w:pPr>
        <w:rPr>
          <w:rFonts w:ascii="Arial" w:hAnsi="Arial" w:cs="Arial"/>
          <w:b/>
        </w:rPr>
      </w:pPr>
    </w:p>
    <w:p w14:paraId="253DA4D9" w14:textId="77777777" w:rsidR="00E51430" w:rsidRDefault="00E51430">
      <w:pPr>
        <w:rPr>
          <w:rFonts w:ascii="Arial" w:hAnsi="Arial" w:cs="Arial"/>
          <w:b/>
        </w:rPr>
      </w:pPr>
    </w:p>
    <w:p w14:paraId="48E9CE08" w14:textId="77777777" w:rsidR="00E51430" w:rsidRDefault="00E51430">
      <w:pPr>
        <w:rPr>
          <w:rFonts w:ascii="Arial" w:hAnsi="Arial" w:cs="Arial"/>
          <w:b/>
        </w:rPr>
      </w:pPr>
    </w:p>
    <w:p w14:paraId="4C91E165" w14:textId="77777777" w:rsidR="00E51430" w:rsidRDefault="00E51430">
      <w:pPr>
        <w:rPr>
          <w:rFonts w:ascii="Arial" w:hAnsi="Arial" w:cs="Arial"/>
        </w:rPr>
      </w:pPr>
      <w:r>
        <w:rPr>
          <w:rFonts w:ascii="Arial" w:hAnsi="Arial" w:cs="Arial"/>
          <w:b/>
        </w:rPr>
        <w:t>§ 7. Revisorer:</w:t>
      </w:r>
    </w:p>
    <w:p w14:paraId="1380CD64" w14:textId="77777777" w:rsidR="00E51430" w:rsidRDefault="00E51430">
      <w:pPr>
        <w:rPr>
          <w:rFonts w:ascii="Arial" w:hAnsi="Arial" w:cs="Arial"/>
        </w:rPr>
      </w:pPr>
      <w:r>
        <w:rPr>
          <w:rFonts w:ascii="Arial" w:hAnsi="Arial" w:cs="Arial"/>
        </w:rPr>
        <w:t>Til at gennemgå lokalforeningens regnskab vælges på den ordinære generalforsamling 2 revisorer/bilagskontrollanter og 1 revisorsuppleant. De vælges alle for et år af gangen.</w:t>
      </w:r>
    </w:p>
    <w:p w14:paraId="4F5425CE" w14:textId="77777777" w:rsidR="00E51430" w:rsidRDefault="00E51430">
      <w:pPr>
        <w:rPr>
          <w:rFonts w:ascii="Arial" w:hAnsi="Arial" w:cs="Arial"/>
        </w:rPr>
      </w:pPr>
    </w:p>
    <w:p w14:paraId="6A3B3DAE" w14:textId="77777777" w:rsidR="00E51430" w:rsidRDefault="00E51430">
      <w:pPr>
        <w:rPr>
          <w:rFonts w:ascii="Arial" w:hAnsi="Arial" w:cs="Arial"/>
          <w:b/>
        </w:rPr>
      </w:pPr>
    </w:p>
    <w:p w14:paraId="7DBA20FC" w14:textId="77777777" w:rsidR="00E51430" w:rsidRDefault="00E51430">
      <w:pPr>
        <w:rPr>
          <w:rFonts w:ascii="Arial" w:eastAsia="Lucida Sans Unicode" w:hAnsi="Arial" w:cs="Arial"/>
          <w:kern w:val="1"/>
          <w:lang w:eastAsia="hi-IN" w:bidi="hi-IN"/>
        </w:rPr>
      </w:pPr>
      <w:r>
        <w:rPr>
          <w:rFonts w:ascii="Arial" w:hAnsi="Arial" w:cs="Arial"/>
          <w:b/>
        </w:rPr>
        <w:t>§ 8. Generalforsamling:</w:t>
      </w:r>
    </w:p>
    <w:p w14:paraId="68906F83" w14:textId="77777777" w:rsidR="00E51430" w:rsidRDefault="00E51430">
      <w:pPr>
        <w:widowControl w:val="0"/>
        <w:suppressLineNumbers/>
        <w:rPr>
          <w:rFonts w:ascii="Arial" w:eastAsia="Lucida Sans Unicode" w:hAnsi="Arial" w:cs="Arial"/>
          <w:kern w:val="1"/>
          <w:lang w:eastAsia="hi-IN" w:bidi="hi-IN"/>
        </w:rPr>
      </w:pPr>
      <w:r>
        <w:rPr>
          <w:rFonts w:ascii="Arial" w:eastAsia="Lucida Sans Unicode" w:hAnsi="Arial" w:cs="Arial"/>
          <w:kern w:val="1"/>
          <w:lang w:eastAsia="hi-IN" w:bidi="hi-IN"/>
        </w:rPr>
        <w:t>Ordinær generalforsamling afholdes hvert år senest den 15. februar og indkaldes med mindst 14 dages varsel ved meddelelse på lokalforeningens hjemmeside og i medlemsbladet ”Baretten” med henvisning til lokalforeningens vedtægter. Vedtægter og dagsorden findes på lokalforeningens hjemmeside. Hvis det ønskes kan disse forud for generalforsamlingen rekvireres hos lokalforeningens formand, sekretær eller kasserer. Personvalg er skriftlige, såfremt mindst et medlem af forsamlingen forlanger det.</w:t>
      </w:r>
    </w:p>
    <w:p w14:paraId="0812DA1F" w14:textId="77777777" w:rsidR="00E51430" w:rsidRDefault="00E51430">
      <w:pPr>
        <w:rPr>
          <w:rFonts w:ascii="Arial" w:hAnsi="Arial" w:cs="Arial"/>
          <w:b/>
        </w:rPr>
      </w:pPr>
      <w:r>
        <w:rPr>
          <w:rFonts w:ascii="Arial" w:eastAsia="Lucida Sans Unicode" w:hAnsi="Arial" w:cs="Arial"/>
          <w:kern w:val="1"/>
          <w:lang w:eastAsia="hi-IN" w:bidi="hi-IN"/>
        </w:rPr>
        <w:t>Generalforsamlingens beslutninger træffes ved simpelt flertal.</w:t>
      </w:r>
    </w:p>
    <w:p w14:paraId="56468F75" w14:textId="77777777" w:rsidR="00E51430" w:rsidRDefault="00E51430">
      <w:pPr>
        <w:rPr>
          <w:rFonts w:ascii="Arial" w:hAnsi="Arial" w:cs="Arial"/>
          <w:b/>
        </w:rPr>
      </w:pPr>
    </w:p>
    <w:p w14:paraId="6BFA5E2F" w14:textId="77777777" w:rsidR="00E51430" w:rsidRDefault="00E51430">
      <w:pPr>
        <w:rPr>
          <w:rFonts w:ascii="Arial" w:hAnsi="Arial" w:cs="Arial"/>
        </w:rPr>
      </w:pPr>
    </w:p>
    <w:p w14:paraId="7EFC1360" w14:textId="77777777" w:rsidR="00E51430" w:rsidRDefault="00E51430">
      <w:pPr>
        <w:rPr>
          <w:rFonts w:ascii="Arial" w:hAnsi="Arial" w:cs="Arial"/>
        </w:rPr>
      </w:pPr>
      <w:r>
        <w:rPr>
          <w:rFonts w:ascii="Arial" w:hAnsi="Arial" w:cs="Arial"/>
        </w:rPr>
        <w:t>Dagsorden</w:t>
      </w:r>
    </w:p>
    <w:p w14:paraId="27805611" w14:textId="77777777" w:rsidR="00E51430" w:rsidRDefault="00E51430">
      <w:pPr>
        <w:pStyle w:val="Ingenafstand"/>
        <w:rPr>
          <w:rFonts w:ascii="Arial" w:hAnsi="Arial" w:cs="Arial"/>
          <w:sz w:val="24"/>
          <w:szCs w:val="24"/>
        </w:rPr>
      </w:pPr>
      <w:r>
        <w:rPr>
          <w:rFonts w:ascii="Arial" w:hAnsi="Arial" w:cs="Arial"/>
          <w:sz w:val="24"/>
          <w:szCs w:val="24"/>
        </w:rPr>
        <w:t>1.  Valg af dirigent, referent og 2 stemmetællere.</w:t>
      </w:r>
    </w:p>
    <w:p w14:paraId="01729E53" w14:textId="77777777" w:rsidR="00E51430" w:rsidRDefault="00E51430">
      <w:pPr>
        <w:pStyle w:val="Ingenafstand"/>
        <w:rPr>
          <w:rFonts w:ascii="Arial" w:hAnsi="Arial" w:cs="Arial"/>
          <w:sz w:val="24"/>
          <w:szCs w:val="24"/>
        </w:rPr>
      </w:pPr>
      <w:r>
        <w:rPr>
          <w:rFonts w:ascii="Arial" w:hAnsi="Arial" w:cs="Arial"/>
          <w:sz w:val="24"/>
          <w:szCs w:val="24"/>
        </w:rPr>
        <w:t>2.  Formandens beretning.</w:t>
      </w:r>
    </w:p>
    <w:p w14:paraId="253088F5" w14:textId="77777777" w:rsidR="00E51430" w:rsidRDefault="00E51430">
      <w:pPr>
        <w:pStyle w:val="Ingenafstand"/>
        <w:rPr>
          <w:rFonts w:ascii="Arial" w:hAnsi="Arial" w:cs="Arial"/>
          <w:sz w:val="24"/>
          <w:szCs w:val="24"/>
        </w:rPr>
      </w:pPr>
      <w:r>
        <w:rPr>
          <w:rFonts w:ascii="Arial" w:hAnsi="Arial" w:cs="Arial"/>
          <w:sz w:val="24"/>
          <w:szCs w:val="24"/>
        </w:rPr>
        <w:t>3.  Regnskab.</w:t>
      </w:r>
    </w:p>
    <w:p w14:paraId="5202D853" w14:textId="77777777" w:rsidR="00E51430" w:rsidRDefault="00E51430">
      <w:pPr>
        <w:pStyle w:val="Ingenafstand"/>
        <w:rPr>
          <w:rFonts w:ascii="Arial" w:hAnsi="Arial" w:cs="Arial"/>
          <w:sz w:val="24"/>
          <w:szCs w:val="24"/>
        </w:rPr>
      </w:pPr>
      <w:r>
        <w:rPr>
          <w:rFonts w:ascii="Arial" w:hAnsi="Arial" w:cs="Arial"/>
          <w:sz w:val="24"/>
          <w:szCs w:val="24"/>
        </w:rPr>
        <w:t xml:space="preserve">     Kassereren fremlægger det reviderede regnskab til godkendelse. Regnskabsåret er kalender-</w:t>
      </w:r>
    </w:p>
    <w:p w14:paraId="5231CBC5" w14:textId="77777777" w:rsidR="00E51430" w:rsidRDefault="00E51430">
      <w:pPr>
        <w:pStyle w:val="Ingenafstand"/>
        <w:rPr>
          <w:rFonts w:ascii="Arial" w:hAnsi="Arial" w:cs="Arial"/>
          <w:sz w:val="24"/>
          <w:szCs w:val="24"/>
        </w:rPr>
      </w:pPr>
      <w:r>
        <w:rPr>
          <w:rFonts w:ascii="Arial" w:hAnsi="Arial" w:cs="Arial"/>
          <w:sz w:val="24"/>
          <w:szCs w:val="24"/>
        </w:rPr>
        <w:t xml:space="preserve">     året.                                             </w:t>
      </w:r>
    </w:p>
    <w:p w14:paraId="5B631E08" w14:textId="77777777" w:rsidR="00E51430" w:rsidRDefault="00E51430">
      <w:pPr>
        <w:pStyle w:val="Ingenafstand"/>
        <w:rPr>
          <w:rFonts w:ascii="Arial" w:hAnsi="Arial" w:cs="Arial"/>
          <w:sz w:val="24"/>
          <w:szCs w:val="24"/>
        </w:rPr>
      </w:pPr>
      <w:r>
        <w:rPr>
          <w:rFonts w:ascii="Arial" w:hAnsi="Arial" w:cs="Arial"/>
          <w:sz w:val="24"/>
          <w:szCs w:val="24"/>
        </w:rPr>
        <w:t xml:space="preserve">     Kassereren fremlægger budget for det kommende regnskabsår.</w:t>
      </w:r>
    </w:p>
    <w:p w14:paraId="0483EE1B" w14:textId="77777777" w:rsidR="00E51430" w:rsidRDefault="00E51430">
      <w:pPr>
        <w:pStyle w:val="Ingenafstand"/>
        <w:rPr>
          <w:rFonts w:ascii="Arial" w:hAnsi="Arial" w:cs="Arial"/>
          <w:sz w:val="24"/>
          <w:szCs w:val="24"/>
        </w:rPr>
      </w:pPr>
      <w:r>
        <w:rPr>
          <w:rFonts w:ascii="Arial" w:hAnsi="Arial" w:cs="Arial"/>
          <w:sz w:val="24"/>
          <w:szCs w:val="24"/>
        </w:rPr>
        <w:t>4.  Indkomne forslag.</w:t>
      </w:r>
    </w:p>
    <w:p w14:paraId="54522313" w14:textId="77777777" w:rsidR="00E51430" w:rsidRDefault="00E51430">
      <w:pPr>
        <w:pStyle w:val="Ingenafstand"/>
        <w:rPr>
          <w:rFonts w:ascii="Arial" w:hAnsi="Arial" w:cs="Arial"/>
          <w:sz w:val="24"/>
          <w:szCs w:val="24"/>
        </w:rPr>
      </w:pPr>
      <w:r>
        <w:rPr>
          <w:rFonts w:ascii="Arial" w:hAnsi="Arial" w:cs="Arial"/>
          <w:sz w:val="24"/>
          <w:szCs w:val="24"/>
        </w:rPr>
        <w:t xml:space="preserve">     Forslag skal være bestyrelsen i hænde senest 14 dage før generalforsamlingen. Forslag skal</w:t>
      </w:r>
    </w:p>
    <w:p w14:paraId="6E18829D" w14:textId="77777777" w:rsidR="00E51430" w:rsidRDefault="00E51430">
      <w:pPr>
        <w:pStyle w:val="Ingenafstand"/>
        <w:rPr>
          <w:rFonts w:ascii="Arial" w:hAnsi="Arial" w:cs="Arial"/>
          <w:sz w:val="24"/>
          <w:szCs w:val="24"/>
        </w:rPr>
      </w:pPr>
      <w:r>
        <w:rPr>
          <w:rFonts w:ascii="Arial" w:hAnsi="Arial" w:cs="Arial"/>
          <w:sz w:val="24"/>
          <w:szCs w:val="24"/>
        </w:rPr>
        <w:t xml:space="preserve">     være dateret og underskrevet af forslagsstilleren.</w:t>
      </w:r>
    </w:p>
    <w:p w14:paraId="3D57C4C2" w14:textId="77777777" w:rsidR="00E51430" w:rsidRDefault="00E51430">
      <w:pPr>
        <w:pStyle w:val="Ingenafstand"/>
        <w:rPr>
          <w:rFonts w:ascii="Arial" w:hAnsi="Arial" w:cs="Arial"/>
          <w:sz w:val="24"/>
          <w:szCs w:val="24"/>
        </w:rPr>
      </w:pPr>
      <w:r>
        <w:rPr>
          <w:rFonts w:ascii="Arial" w:hAnsi="Arial" w:cs="Arial"/>
          <w:sz w:val="24"/>
          <w:szCs w:val="24"/>
        </w:rPr>
        <w:t>5.  Valg.</w:t>
      </w:r>
    </w:p>
    <w:p w14:paraId="6B242CE7" w14:textId="77777777" w:rsidR="00E51430" w:rsidRDefault="00E51430">
      <w:pPr>
        <w:pStyle w:val="Ingenafstand"/>
        <w:rPr>
          <w:rFonts w:ascii="Arial" w:hAnsi="Arial" w:cs="Arial"/>
          <w:sz w:val="24"/>
          <w:szCs w:val="24"/>
        </w:rPr>
      </w:pPr>
      <w:r>
        <w:rPr>
          <w:rFonts w:ascii="Arial" w:hAnsi="Arial" w:cs="Arial"/>
          <w:sz w:val="24"/>
          <w:szCs w:val="24"/>
        </w:rPr>
        <w:t>a.  Formand vælges i ulige år.</w:t>
      </w:r>
    </w:p>
    <w:p w14:paraId="65DB7F5E" w14:textId="77777777" w:rsidR="00E51430" w:rsidRDefault="00E51430">
      <w:pPr>
        <w:pStyle w:val="Ingenafstand"/>
        <w:rPr>
          <w:rFonts w:ascii="Arial" w:hAnsi="Arial" w:cs="Arial"/>
          <w:sz w:val="24"/>
          <w:szCs w:val="24"/>
        </w:rPr>
      </w:pPr>
      <w:r>
        <w:rPr>
          <w:rFonts w:ascii="Arial" w:hAnsi="Arial" w:cs="Arial"/>
          <w:sz w:val="24"/>
          <w:szCs w:val="24"/>
        </w:rPr>
        <w:t>b.  Kasserer vælges i lige år.</w:t>
      </w:r>
    </w:p>
    <w:p w14:paraId="30B23741" w14:textId="77777777" w:rsidR="00E51430" w:rsidRDefault="00E51430">
      <w:pPr>
        <w:pStyle w:val="Ingenafstand"/>
        <w:rPr>
          <w:rFonts w:ascii="Arial" w:hAnsi="Arial" w:cs="Arial"/>
          <w:sz w:val="24"/>
          <w:szCs w:val="24"/>
        </w:rPr>
      </w:pPr>
      <w:r>
        <w:rPr>
          <w:rFonts w:ascii="Arial" w:hAnsi="Arial" w:cs="Arial"/>
          <w:sz w:val="24"/>
          <w:szCs w:val="24"/>
        </w:rPr>
        <w:t>c.  Bestyrelsesmedlemmer vælges 2 i lige år, 1 i ulige år.</w:t>
      </w:r>
    </w:p>
    <w:p w14:paraId="3FFE86FD" w14:textId="77777777" w:rsidR="00E51430" w:rsidRDefault="00E51430">
      <w:pPr>
        <w:pStyle w:val="Ingenafstand"/>
        <w:rPr>
          <w:rFonts w:ascii="Arial" w:hAnsi="Arial" w:cs="Arial"/>
          <w:sz w:val="24"/>
          <w:szCs w:val="24"/>
        </w:rPr>
      </w:pPr>
      <w:r>
        <w:rPr>
          <w:rFonts w:ascii="Arial" w:hAnsi="Arial" w:cs="Arial"/>
          <w:sz w:val="24"/>
          <w:szCs w:val="24"/>
        </w:rPr>
        <w:t>d.  2 suppleanter for bestyrelsesmedlemmer vælges for 1 år.</w:t>
      </w:r>
    </w:p>
    <w:p w14:paraId="228D719A" w14:textId="77777777" w:rsidR="00E51430" w:rsidRDefault="00E51430">
      <w:pPr>
        <w:pStyle w:val="Ingenafstand"/>
        <w:rPr>
          <w:rFonts w:ascii="Arial" w:hAnsi="Arial" w:cs="Arial"/>
          <w:sz w:val="24"/>
          <w:szCs w:val="24"/>
        </w:rPr>
      </w:pPr>
      <w:r>
        <w:rPr>
          <w:rFonts w:ascii="Arial" w:hAnsi="Arial" w:cs="Arial"/>
          <w:sz w:val="24"/>
          <w:szCs w:val="24"/>
        </w:rPr>
        <w:t>e.  2 revisorer bilagskontrollanter vælges for 1 år.</w:t>
      </w:r>
    </w:p>
    <w:p w14:paraId="274BE4AF" w14:textId="77777777" w:rsidR="00E51430" w:rsidRDefault="00E51430">
      <w:pPr>
        <w:pStyle w:val="Ingenafstand"/>
        <w:rPr>
          <w:rFonts w:ascii="Arial" w:hAnsi="Arial" w:cs="Arial"/>
          <w:sz w:val="24"/>
          <w:szCs w:val="24"/>
        </w:rPr>
      </w:pPr>
      <w:r>
        <w:rPr>
          <w:rFonts w:ascii="Arial" w:hAnsi="Arial" w:cs="Arial"/>
          <w:sz w:val="24"/>
          <w:szCs w:val="24"/>
        </w:rPr>
        <w:t>f.   1 revisorsuppleant vælges for 1 år.</w:t>
      </w:r>
    </w:p>
    <w:p w14:paraId="2590C8D8" w14:textId="77777777" w:rsidR="00E51430" w:rsidRDefault="00E51430">
      <w:pPr>
        <w:pStyle w:val="Ingenafstand"/>
        <w:rPr>
          <w:rFonts w:ascii="Arial" w:hAnsi="Arial" w:cs="Arial"/>
          <w:sz w:val="24"/>
          <w:szCs w:val="24"/>
        </w:rPr>
      </w:pPr>
      <w:r>
        <w:rPr>
          <w:rFonts w:ascii="Arial" w:hAnsi="Arial" w:cs="Arial"/>
          <w:sz w:val="24"/>
          <w:szCs w:val="24"/>
        </w:rPr>
        <w:t>g.  2 fanebærere, vælges kun i tilfælde af frafald.</w:t>
      </w:r>
    </w:p>
    <w:p w14:paraId="3E75D3F2" w14:textId="77777777" w:rsidR="00E51430" w:rsidRDefault="00E51430">
      <w:pPr>
        <w:pStyle w:val="Ingenafstand"/>
        <w:rPr>
          <w:rFonts w:ascii="Arial" w:hAnsi="Arial" w:cs="Arial"/>
          <w:sz w:val="24"/>
          <w:szCs w:val="24"/>
        </w:rPr>
      </w:pPr>
      <w:r>
        <w:rPr>
          <w:rFonts w:ascii="Arial" w:hAnsi="Arial" w:cs="Arial"/>
          <w:sz w:val="24"/>
          <w:szCs w:val="24"/>
        </w:rPr>
        <w:t xml:space="preserve">h.  2 fanevagter, vælges </w:t>
      </w:r>
      <w:r w:rsidR="004E5D1A">
        <w:rPr>
          <w:rFonts w:ascii="Arial" w:hAnsi="Arial" w:cs="Arial"/>
          <w:sz w:val="24"/>
          <w:szCs w:val="24"/>
        </w:rPr>
        <w:t>ved forfald</w:t>
      </w:r>
      <w:r>
        <w:rPr>
          <w:rFonts w:ascii="Arial" w:hAnsi="Arial" w:cs="Arial"/>
          <w:sz w:val="24"/>
          <w:szCs w:val="24"/>
        </w:rPr>
        <w:t>.</w:t>
      </w:r>
    </w:p>
    <w:p w14:paraId="4950BDB6" w14:textId="77777777" w:rsidR="00E51430" w:rsidRDefault="00E51430">
      <w:pPr>
        <w:pStyle w:val="Ingenafstand"/>
        <w:rPr>
          <w:rFonts w:ascii="Arial" w:hAnsi="Arial" w:cs="Arial"/>
          <w:sz w:val="24"/>
          <w:szCs w:val="24"/>
        </w:rPr>
      </w:pPr>
      <w:r>
        <w:rPr>
          <w:rFonts w:ascii="Arial" w:hAnsi="Arial" w:cs="Arial"/>
          <w:sz w:val="24"/>
          <w:szCs w:val="24"/>
        </w:rPr>
        <w:t>i.   Repræsentanter til landsforeningens repræsentantskab i. h. t. dennes vedtægter.</w:t>
      </w:r>
    </w:p>
    <w:p w14:paraId="398ABDF1" w14:textId="77777777" w:rsidR="00E51430" w:rsidRDefault="00E51430">
      <w:pPr>
        <w:pStyle w:val="Ingenafstand"/>
        <w:rPr>
          <w:rFonts w:ascii="Arial" w:hAnsi="Arial" w:cs="Arial"/>
          <w:sz w:val="24"/>
          <w:szCs w:val="24"/>
        </w:rPr>
      </w:pPr>
      <w:r>
        <w:rPr>
          <w:rFonts w:ascii="Arial" w:hAnsi="Arial" w:cs="Arial"/>
          <w:sz w:val="24"/>
          <w:szCs w:val="24"/>
        </w:rPr>
        <w:t>j.   Suppleanter for repræsentanter.</w:t>
      </w:r>
    </w:p>
    <w:p w14:paraId="1AA5A3B0" w14:textId="77777777" w:rsidR="00E51430" w:rsidRDefault="00E51430">
      <w:pPr>
        <w:pStyle w:val="Ingenafstand"/>
        <w:rPr>
          <w:rFonts w:ascii="Arial" w:hAnsi="Arial" w:cs="Arial"/>
          <w:sz w:val="24"/>
          <w:szCs w:val="24"/>
        </w:rPr>
      </w:pPr>
      <w:r>
        <w:rPr>
          <w:rFonts w:ascii="Arial" w:hAnsi="Arial" w:cs="Arial"/>
          <w:sz w:val="24"/>
          <w:szCs w:val="24"/>
        </w:rPr>
        <w:t>6.  Eventuelt – hvor der ikke kan træffes bindende beslutninger. Her kan kun drøftes generelle</w:t>
      </w:r>
    </w:p>
    <w:p w14:paraId="5F85684F" w14:textId="77777777" w:rsidR="00E51430" w:rsidRDefault="00E51430">
      <w:pPr>
        <w:pStyle w:val="Ingenafstand"/>
        <w:rPr>
          <w:rFonts w:ascii="Arial" w:hAnsi="Arial" w:cs="Arial"/>
          <w:b/>
          <w:sz w:val="24"/>
          <w:szCs w:val="24"/>
        </w:rPr>
      </w:pPr>
      <w:r>
        <w:rPr>
          <w:rFonts w:ascii="Arial" w:hAnsi="Arial" w:cs="Arial"/>
          <w:sz w:val="24"/>
          <w:szCs w:val="24"/>
        </w:rPr>
        <w:t xml:space="preserve">     eller opdukkede emner. Under eventuelt udleveres tildelte jubilæumstegn og diplomer.</w:t>
      </w:r>
    </w:p>
    <w:p w14:paraId="1BFF8295" w14:textId="77777777" w:rsidR="00E51430" w:rsidRDefault="00E51430">
      <w:pPr>
        <w:pStyle w:val="Ingenafstand"/>
        <w:rPr>
          <w:rFonts w:ascii="Arial" w:hAnsi="Arial" w:cs="Arial"/>
          <w:b/>
          <w:sz w:val="24"/>
          <w:szCs w:val="24"/>
        </w:rPr>
      </w:pPr>
    </w:p>
    <w:p w14:paraId="3441467A" w14:textId="77777777" w:rsidR="00E51430" w:rsidRDefault="00E51430">
      <w:pPr>
        <w:pStyle w:val="Ingenafstand"/>
        <w:rPr>
          <w:rFonts w:ascii="Arial" w:hAnsi="Arial" w:cs="Arial"/>
          <w:b/>
          <w:sz w:val="24"/>
          <w:szCs w:val="24"/>
        </w:rPr>
      </w:pPr>
    </w:p>
    <w:p w14:paraId="47398093" w14:textId="77777777" w:rsidR="00E51430" w:rsidRDefault="00E51430">
      <w:pPr>
        <w:pStyle w:val="Ingenafstand"/>
        <w:rPr>
          <w:rFonts w:ascii="Arial" w:hAnsi="Arial" w:cs="Arial"/>
          <w:sz w:val="24"/>
          <w:szCs w:val="24"/>
        </w:rPr>
      </w:pPr>
      <w:r>
        <w:rPr>
          <w:rFonts w:ascii="Arial" w:hAnsi="Arial" w:cs="Arial"/>
          <w:b/>
          <w:sz w:val="24"/>
          <w:szCs w:val="24"/>
        </w:rPr>
        <w:t>§ 9. Ekstraordinær generalforsamling:</w:t>
      </w:r>
    </w:p>
    <w:p w14:paraId="04066178" w14:textId="77777777" w:rsidR="00E51430" w:rsidRDefault="00E51430">
      <w:pPr>
        <w:pStyle w:val="Ingenafstand"/>
        <w:rPr>
          <w:rFonts w:ascii="Arial" w:hAnsi="Arial" w:cs="Arial"/>
          <w:sz w:val="24"/>
          <w:szCs w:val="24"/>
        </w:rPr>
      </w:pPr>
      <w:r>
        <w:rPr>
          <w:rFonts w:ascii="Arial" w:hAnsi="Arial" w:cs="Arial"/>
          <w:sz w:val="24"/>
          <w:szCs w:val="24"/>
        </w:rPr>
        <w:t>Kan indkaldes af bestyrelsen eller når 1/4 af medlemmerne, ved skriftlig henvendelse til formanden, forlanger det.</w:t>
      </w:r>
    </w:p>
    <w:p w14:paraId="03D5F8D0" w14:textId="77777777" w:rsidR="00E51430" w:rsidRDefault="00E51430">
      <w:pPr>
        <w:pStyle w:val="Ingenafstand"/>
        <w:rPr>
          <w:rFonts w:ascii="Arial" w:hAnsi="Arial" w:cs="Arial"/>
          <w:sz w:val="24"/>
          <w:szCs w:val="24"/>
        </w:rPr>
      </w:pPr>
    </w:p>
    <w:p w14:paraId="42B6EA3A" w14:textId="77777777" w:rsidR="00E51430" w:rsidRDefault="00E51430">
      <w:pPr>
        <w:rPr>
          <w:rFonts w:ascii="Arial" w:hAnsi="Arial" w:cs="Arial"/>
          <w:b/>
        </w:rPr>
      </w:pPr>
    </w:p>
    <w:p w14:paraId="7E44826A" w14:textId="77777777" w:rsidR="00E51430" w:rsidRDefault="00E51430">
      <w:pPr>
        <w:rPr>
          <w:rFonts w:ascii="Arial" w:hAnsi="Arial" w:cs="Arial"/>
        </w:rPr>
      </w:pPr>
      <w:r>
        <w:rPr>
          <w:rFonts w:ascii="Arial" w:hAnsi="Arial" w:cs="Arial"/>
          <w:b/>
        </w:rPr>
        <w:t>§ 10. Opløsning af Lokalforeningen:</w:t>
      </w:r>
    </w:p>
    <w:p w14:paraId="254C2A6D" w14:textId="77777777" w:rsidR="00E51430" w:rsidRDefault="00E51430">
      <w:pPr>
        <w:rPr>
          <w:rFonts w:ascii="Arial" w:hAnsi="Arial" w:cs="Arial"/>
        </w:rPr>
      </w:pPr>
      <w:r>
        <w:rPr>
          <w:rFonts w:ascii="Arial" w:hAnsi="Arial" w:cs="Arial"/>
        </w:rPr>
        <w:t>Lokalforeningen kan kun opløses, dersom medlemsantallet kommer under 25, og da kun hvis lokalforeningens medlemmer med 4/5 stemmer herfor. I tilfælde af lokalforeningens opløsning skal dens midler og effekter overføres til landsforeningen.</w:t>
      </w:r>
    </w:p>
    <w:p w14:paraId="76044C45" w14:textId="77777777" w:rsidR="00E51430" w:rsidRDefault="00E51430">
      <w:pPr>
        <w:rPr>
          <w:rFonts w:ascii="Arial" w:hAnsi="Arial" w:cs="Arial"/>
        </w:rPr>
      </w:pPr>
    </w:p>
    <w:p w14:paraId="1DEEE782" w14:textId="77777777" w:rsidR="00E51430" w:rsidRDefault="00E51430">
      <w:pPr>
        <w:rPr>
          <w:rFonts w:ascii="Arial" w:hAnsi="Arial" w:cs="Arial"/>
          <w:b/>
        </w:rPr>
      </w:pPr>
    </w:p>
    <w:p w14:paraId="71342431" w14:textId="77777777" w:rsidR="00E51430" w:rsidRDefault="00E51430">
      <w:pPr>
        <w:rPr>
          <w:rFonts w:ascii="Arial" w:hAnsi="Arial" w:cs="Arial"/>
          <w:b/>
        </w:rPr>
      </w:pPr>
    </w:p>
    <w:p w14:paraId="785D4DF4" w14:textId="77777777" w:rsidR="00E51430" w:rsidRDefault="00E51430">
      <w:pPr>
        <w:rPr>
          <w:rFonts w:ascii="Arial" w:hAnsi="Arial" w:cs="Arial"/>
          <w:b/>
        </w:rPr>
      </w:pPr>
    </w:p>
    <w:p w14:paraId="2E84880C" w14:textId="77777777" w:rsidR="00E51430" w:rsidRDefault="00E51430">
      <w:pPr>
        <w:rPr>
          <w:rFonts w:ascii="Arial" w:hAnsi="Arial" w:cs="Arial"/>
        </w:rPr>
      </w:pPr>
      <w:r>
        <w:rPr>
          <w:rFonts w:ascii="Arial" w:hAnsi="Arial" w:cs="Arial"/>
          <w:b/>
        </w:rPr>
        <w:t>§ 11. Tegningsregler:</w:t>
      </w:r>
    </w:p>
    <w:p w14:paraId="2D63F852" w14:textId="77777777" w:rsidR="00E51430" w:rsidRDefault="00E51430">
      <w:pPr>
        <w:pStyle w:val="Ingenafstand"/>
        <w:rPr>
          <w:rFonts w:ascii="Arial" w:hAnsi="Arial" w:cs="Arial"/>
          <w:sz w:val="24"/>
          <w:szCs w:val="24"/>
        </w:rPr>
      </w:pPr>
      <w:r>
        <w:rPr>
          <w:rFonts w:ascii="Arial" w:hAnsi="Arial" w:cs="Arial"/>
          <w:sz w:val="24"/>
          <w:szCs w:val="24"/>
        </w:rPr>
        <w:t>Lokalforeningen tegnes af formanden og mindst et bestyrelsesmedlem i foreningen. I formandens frafald indtræder næstformanden i dennes sted. Foreningens midler administreres dagligt af kassereren, som sammen med formanden står til ansvar for, at foreningens midler anvendes i henhold til vedtægterne. Adgang til foreningens midler har kun formanden og kassereren.</w:t>
      </w:r>
    </w:p>
    <w:p w14:paraId="6F3A31F6" w14:textId="77777777" w:rsidR="00E51430" w:rsidRDefault="00E51430">
      <w:pPr>
        <w:pStyle w:val="Ingenafstand"/>
        <w:rPr>
          <w:rFonts w:ascii="Arial" w:hAnsi="Arial" w:cs="Arial"/>
          <w:sz w:val="24"/>
          <w:szCs w:val="24"/>
        </w:rPr>
      </w:pPr>
      <w:r>
        <w:rPr>
          <w:rFonts w:ascii="Arial" w:hAnsi="Arial" w:cs="Arial"/>
          <w:sz w:val="24"/>
          <w:szCs w:val="24"/>
        </w:rPr>
        <w:t>Ved bestyrelsens konstituering, hvor den tegningsberettigede formand, næstformand og bestyrelsesmedlem udpeges, påføres disse ved navns nævnelse, således at betingelserne for tegningsregler for foreningen opfyldes. Desuden vedlægges protokollen for det konstituerende bestyrelsesmøde. For foreningens forpligtelser hæfter kun foreningens formue.</w:t>
      </w:r>
    </w:p>
    <w:p w14:paraId="269B91D8" w14:textId="77777777" w:rsidR="00E51430" w:rsidRDefault="00E51430">
      <w:pPr>
        <w:pStyle w:val="Ingenafstand"/>
        <w:rPr>
          <w:rFonts w:ascii="Arial" w:hAnsi="Arial" w:cs="Arial"/>
          <w:sz w:val="24"/>
          <w:szCs w:val="24"/>
        </w:rPr>
      </w:pPr>
    </w:p>
    <w:p w14:paraId="3936DF77" w14:textId="77777777" w:rsidR="00E51430" w:rsidRDefault="00E51430">
      <w:pPr>
        <w:rPr>
          <w:rFonts w:ascii="Arial" w:hAnsi="Arial" w:cs="Arial"/>
          <w:b/>
        </w:rPr>
      </w:pPr>
    </w:p>
    <w:p w14:paraId="0927A376" w14:textId="77777777" w:rsidR="00E51430" w:rsidRDefault="00E51430">
      <w:pPr>
        <w:rPr>
          <w:rFonts w:ascii="Arial" w:hAnsi="Arial" w:cs="Arial"/>
        </w:rPr>
      </w:pPr>
      <w:r>
        <w:rPr>
          <w:rFonts w:ascii="Arial" w:hAnsi="Arial" w:cs="Arial"/>
          <w:b/>
        </w:rPr>
        <w:t>§ 12. Medlemskab af andre foreninger:</w:t>
      </w:r>
    </w:p>
    <w:p w14:paraId="50B6A76E" w14:textId="77777777" w:rsidR="00E51430" w:rsidRDefault="00E51430">
      <w:pPr>
        <w:rPr>
          <w:rFonts w:ascii="Arial" w:hAnsi="Arial" w:cs="Arial"/>
          <w:b/>
          <w:color w:val="FF0000"/>
        </w:rPr>
      </w:pPr>
      <w:r>
        <w:rPr>
          <w:rFonts w:ascii="Arial" w:hAnsi="Arial" w:cs="Arial"/>
        </w:rPr>
        <w:t>Lokalforeningen er medlem af DGI Midt- og Vestsjælland og dermed undergivet denne landsforenings love og bestemmelser.</w:t>
      </w:r>
    </w:p>
    <w:p w14:paraId="0A41FE55" w14:textId="77777777" w:rsidR="00E51430" w:rsidRDefault="00E51430">
      <w:pPr>
        <w:rPr>
          <w:rFonts w:ascii="Arial" w:hAnsi="Arial" w:cs="Arial"/>
          <w:b/>
          <w:color w:val="FF0000"/>
        </w:rPr>
      </w:pPr>
    </w:p>
    <w:p w14:paraId="20C6AE6A" w14:textId="77777777" w:rsidR="00E51430" w:rsidRDefault="00E51430">
      <w:pPr>
        <w:rPr>
          <w:rFonts w:ascii="Arial" w:hAnsi="Arial" w:cs="Arial"/>
          <w:b/>
        </w:rPr>
      </w:pPr>
    </w:p>
    <w:p w14:paraId="011DE071" w14:textId="77777777" w:rsidR="00E51430" w:rsidRDefault="00E51430">
      <w:pPr>
        <w:rPr>
          <w:rFonts w:ascii="Arial" w:eastAsia="Lucida Sans Unicode" w:hAnsi="Arial" w:cs="Arial"/>
          <w:kern w:val="1"/>
          <w:lang w:eastAsia="hi-IN" w:bidi="hi-IN"/>
        </w:rPr>
      </w:pPr>
      <w:r>
        <w:rPr>
          <w:rFonts w:ascii="Arial" w:hAnsi="Arial" w:cs="Arial"/>
          <w:b/>
        </w:rPr>
        <w:t>§ 13. Godkendelse eller ændring af vedtægter:</w:t>
      </w:r>
    </w:p>
    <w:p w14:paraId="723810E9" w14:textId="77777777" w:rsidR="00E51430" w:rsidRDefault="00E51430">
      <w:pPr>
        <w:widowControl w:val="0"/>
        <w:suppressLineNumbers/>
        <w:rPr>
          <w:rFonts w:ascii="Arial" w:eastAsia="Lucida Sans Unicode" w:hAnsi="Arial" w:cs="Arial"/>
          <w:kern w:val="1"/>
          <w:lang w:eastAsia="hi-IN" w:bidi="hi-IN"/>
        </w:rPr>
      </w:pPr>
      <w:r>
        <w:rPr>
          <w:rFonts w:ascii="Arial" w:eastAsia="Lucida Sans Unicode" w:hAnsi="Arial" w:cs="Arial"/>
          <w:kern w:val="1"/>
          <w:lang w:eastAsia="hi-IN" w:bidi="hi-IN"/>
        </w:rPr>
        <w:t>Vedtægtsændringer kan kun ske på en generalforsamling og skal vedtages med mindst 2/3 af de afgivne stemmer.</w:t>
      </w:r>
    </w:p>
    <w:p w14:paraId="6BEDADE2" w14:textId="77777777" w:rsidR="00E51430" w:rsidRDefault="00E51430">
      <w:pPr>
        <w:widowControl w:val="0"/>
        <w:suppressLineNumbers/>
        <w:rPr>
          <w:rFonts w:ascii="Arial" w:eastAsia="Lucida Sans Unicode" w:hAnsi="Arial" w:cs="Arial"/>
          <w:kern w:val="1"/>
          <w:lang w:eastAsia="hi-IN" w:bidi="hi-IN"/>
        </w:rPr>
      </w:pPr>
      <w:r>
        <w:rPr>
          <w:rFonts w:ascii="Arial" w:eastAsia="Lucida Sans Unicode" w:hAnsi="Arial" w:cs="Arial"/>
          <w:kern w:val="1"/>
          <w:lang w:eastAsia="hi-IN" w:bidi="hi-IN"/>
        </w:rPr>
        <w:t>Såfremt et vedtægtsforslag opnår simpelt, men ikke kvalificeret, flertal, genfremsættes forslaget på en ekstraordinær generalforsamling, som tidligst kan afholdes 2 uger efter den ordinære generalforsamling og senest på en ekstraordinær generalforsamling afholdt umiddelbart inden den ordinære generalforsamling året efter. Forslaget kan i så fald vedtages med simpelt flertal.</w:t>
      </w:r>
    </w:p>
    <w:p w14:paraId="1834AA6B" w14:textId="77777777" w:rsidR="00E51430" w:rsidRDefault="00E51430">
      <w:pPr>
        <w:widowControl w:val="0"/>
        <w:suppressLineNumbers/>
        <w:rPr>
          <w:rFonts w:ascii="Arial" w:eastAsia="Lucida Sans Unicode" w:hAnsi="Arial" w:cs="Arial"/>
          <w:kern w:val="1"/>
          <w:lang w:eastAsia="hi-IN" w:bidi="hi-IN"/>
        </w:rPr>
      </w:pPr>
    </w:p>
    <w:p w14:paraId="377A9354" w14:textId="77777777" w:rsidR="00E51430" w:rsidRDefault="00E51430">
      <w:pPr>
        <w:widowControl w:val="0"/>
        <w:suppressLineNumbers/>
        <w:rPr>
          <w:rFonts w:ascii="Arial" w:eastAsia="Lucida Sans Unicode" w:hAnsi="Arial" w:cs="Arial"/>
          <w:kern w:val="1"/>
          <w:lang w:eastAsia="hi-IN" w:bidi="hi-IN"/>
        </w:rPr>
      </w:pPr>
      <w:r>
        <w:rPr>
          <w:rFonts w:ascii="Arial" w:eastAsia="Lucida Sans Unicode" w:hAnsi="Arial" w:cs="Arial"/>
          <w:kern w:val="1"/>
          <w:lang w:eastAsia="hi-IN" w:bidi="hi-IN"/>
        </w:rPr>
        <w:t>Vedtægterne indsendes efter generalforsamlingen til Hovedbestyrelsen for endelig godkendelse.</w:t>
      </w:r>
    </w:p>
    <w:p w14:paraId="7472C9CA" w14:textId="77777777" w:rsidR="00E51430" w:rsidRDefault="00E51430">
      <w:pPr>
        <w:widowControl w:val="0"/>
        <w:suppressLineNumbers/>
        <w:rPr>
          <w:rFonts w:ascii="Arial" w:eastAsia="Lucida Sans Unicode" w:hAnsi="Arial" w:cs="Arial"/>
          <w:kern w:val="1"/>
          <w:lang w:eastAsia="hi-IN" w:bidi="hi-IN"/>
        </w:rPr>
      </w:pPr>
    </w:p>
    <w:p w14:paraId="72B44723" w14:textId="77777777" w:rsidR="00E51430" w:rsidRDefault="00E51430">
      <w:pPr>
        <w:widowControl w:val="0"/>
        <w:suppressLineNumbers/>
        <w:rPr>
          <w:rFonts w:ascii="Arial" w:eastAsia="Lucida Sans Unicode" w:hAnsi="Arial" w:cs="Arial"/>
          <w:kern w:val="1"/>
          <w:lang w:eastAsia="hi-IN" w:bidi="hi-IN"/>
        </w:rPr>
      </w:pPr>
      <w:r>
        <w:rPr>
          <w:rFonts w:ascii="Arial" w:eastAsia="Lucida Sans Unicode" w:hAnsi="Arial" w:cs="Arial"/>
          <w:kern w:val="1"/>
          <w:lang w:eastAsia="hi-IN" w:bidi="hi-IN"/>
        </w:rPr>
        <w:t xml:space="preserve">Således vedtaget på den </w:t>
      </w:r>
      <w:r w:rsidR="004E5D1A">
        <w:rPr>
          <w:rFonts w:ascii="Arial" w:eastAsia="Lucida Sans Unicode" w:hAnsi="Arial" w:cs="Arial"/>
          <w:kern w:val="1"/>
          <w:lang w:eastAsia="hi-IN" w:bidi="hi-IN"/>
        </w:rPr>
        <w:t>ordinære generalforsamling den 6</w:t>
      </w:r>
      <w:r>
        <w:rPr>
          <w:rFonts w:ascii="Arial" w:eastAsia="Lucida Sans Unicode" w:hAnsi="Arial" w:cs="Arial"/>
          <w:kern w:val="1"/>
          <w:lang w:eastAsia="hi-IN" w:bidi="hi-IN"/>
        </w:rPr>
        <w:t>.</w:t>
      </w:r>
      <w:r w:rsidR="004E5D1A">
        <w:rPr>
          <w:rFonts w:ascii="Arial" w:eastAsia="Lucida Sans Unicode" w:hAnsi="Arial" w:cs="Arial"/>
          <w:kern w:val="1"/>
          <w:lang w:eastAsia="hi-IN" w:bidi="hi-IN"/>
        </w:rPr>
        <w:t xml:space="preserve"> februar</w:t>
      </w:r>
      <w:r>
        <w:rPr>
          <w:rFonts w:ascii="Arial" w:eastAsia="Lucida Sans Unicode" w:hAnsi="Arial" w:cs="Arial"/>
          <w:kern w:val="1"/>
          <w:lang w:eastAsia="hi-IN" w:bidi="hi-IN"/>
        </w:rPr>
        <w:t xml:space="preserve"> 201</w:t>
      </w:r>
      <w:r w:rsidR="004E5D1A">
        <w:rPr>
          <w:rFonts w:ascii="Arial" w:eastAsia="Lucida Sans Unicode" w:hAnsi="Arial" w:cs="Arial"/>
          <w:kern w:val="1"/>
          <w:lang w:eastAsia="hi-IN" w:bidi="hi-IN"/>
        </w:rPr>
        <w:t>7</w:t>
      </w:r>
      <w:r>
        <w:rPr>
          <w:rFonts w:ascii="Arial" w:eastAsia="Lucida Sans Unicode" w:hAnsi="Arial" w:cs="Arial"/>
          <w:kern w:val="1"/>
          <w:lang w:eastAsia="hi-IN" w:bidi="hi-IN"/>
        </w:rPr>
        <w:t>.</w:t>
      </w:r>
    </w:p>
    <w:p w14:paraId="0919F431" w14:textId="77777777" w:rsidR="00E51430" w:rsidRDefault="00E51430">
      <w:pPr>
        <w:rPr>
          <w:rFonts w:ascii="Arial" w:eastAsia="Lucida Sans Unicode" w:hAnsi="Arial" w:cs="Arial"/>
          <w:kern w:val="1"/>
          <w:lang w:eastAsia="hi-IN" w:bidi="hi-IN"/>
        </w:rPr>
      </w:pPr>
    </w:p>
    <w:p w14:paraId="43B9B39F" w14:textId="77777777" w:rsidR="00E51430" w:rsidRDefault="00E51430">
      <w:pPr>
        <w:rPr>
          <w:rFonts w:ascii="Arial" w:eastAsia="Lucida Sans Unicode" w:hAnsi="Arial" w:cs="Arial"/>
          <w:kern w:val="1"/>
          <w:lang w:eastAsia="hi-IN" w:bidi="hi-IN"/>
        </w:rPr>
      </w:pPr>
    </w:p>
    <w:p w14:paraId="462CC0F7" w14:textId="77777777" w:rsidR="00E51430" w:rsidRDefault="00E51430">
      <w:pPr>
        <w:rPr>
          <w:rFonts w:ascii="Arial" w:eastAsia="Lucida Sans Unicode" w:hAnsi="Arial" w:cs="Arial"/>
          <w:kern w:val="1"/>
          <w:lang w:eastAsia="hi-IN" w:bidi="hi-IN"/>
        </w:rPr>
      </w:pPr>
      <w:r>
        <w:rPr>
          <w:rFonts w:ascii="Arial" w:eastAsia="Lucida Sans Unicode" w:hAnsi="Arial" w:cs="Arial"/>
          <w:kern w:val="1"/>
          <w:lang w:eastAsia="hi-IN" w:bidi="hi-IN"/>
        </w:rPr>
        <w:t xml:space="preserve"> </w:t>
      </w:r>
    </w:p>
    <w:p w14:paraId="3DF39447" w14:textId="77777777" w:rsidR="00E51430" w:rsidRDefault="00E51430">
      <w:pPr>
        <w:rPr>
          <w:rFonts w:ascii="Arial" w:eastAsia="Lucida Sans Unicode" w:hAnsi="Arial" w:cs="Arial"/>
          <w:kern w:val="1"/>
          <w:lang w:eastAsia="hi-IN" w:bidi="hi-IN"/>
        </w:rPr>
      </w:pPr>
    </w:p>
    <w:p w14:paraId="448C4BBF" w14:textId="77777777" w:rsidR="00E51430" w:rsidRDefault="00E51430">
      <w:pPr>
        <w:rPr>
          <w:rFonts w:ascii="Arial" w:eastAsia="Lucida Sans Unicode" w:hAnsi="Arial" w:cs="Arial"/>
          <w:kern w:val="1"/>
          <w:lang w:eastAsia="hi-IN" w:bidi="hi-IN"/>
        </w:rPr>
      </w:pPr>
    </w:p>
    <w:p w14:paraId="5542C410" w14:textId="0D63FE44" w:rsidR="004C0C13" w:rsidRDefault="00E51430">
      <w:pPr>
        <w:rPr>
          <w:rFonts w:ascii="Arial" w:eastAsia="Lucida Sans Unicode" w:hAnsi="Arial" w:cs="Arial"/>
          <w:kern w:val="1"/>
          <w:lang w:eastAsia="hi-IN" w:bidi="hi-IN"/>
        </w:rPr>
      </w:pPr>
      <w:r>
        <w:rPr>
          <w:rFonts w:ascii="Arial" w:eastAsia="Lucida Sans Unicode" w:hAnsi="Arial" w:cs="Arial"/>
          <w:kern w:val="1"/>
          <w:lang w:eastAsia="hi-IN" w:bidi="hi-IN"/>
        </w:rPr>
        <w:t xml:space="preserve">                       Mogens Pagh                                                               </w:t>
      </w:r>
      <w:r w:rsidR="00CE20E5">
        <w:rPr>
          <w:rFonts w:ascii="Arial" w:eastAsia="Lucida Sans Unicode" w:hAnsi="Arial" w:cs="Arial"/>
          <w:kern w:val="1"/>
          <w:lang w:eastAsia="hi-IN" w:bidi="hi-IN"/>
        </w:rPr>
        <w:t>Steen Klink</w:t>
      </w:r>
      <w:bookmarkStart w:id="0" w:name="_GoBack"/>
      <w:bookmarkEnd w:id="0"/>
    </w:p>
    <w:p w14:paraId="7D68864E" w14:textId="77777777" w:rsidR="00E51430" w:rsidRDefault="004C0C13">
      <w:pPr>
        <w:rPr>
          <w:rFonts w:ascii="Arial" w:eastAsia="Lucida Sans Unicode" w:hAnsi="Arial" w:cs="Arial"/>
          <w:kern w:val="1"/>
          <w:lang w:eastAsia="hi-IN" w:bidi="hi-IN"/>
        </w:rPr>
      </w:pPr>
      <w:r>
        <w:rPr>
          <w:rFonts w:ascii="Arial" w:eastAsia="Lucida Sans Unicode" w:hAnsi="Arial" w:cs="Arial"/>
          <w:kern w:val="1"/>
          <w:lang w:eastAsia="hi-IN" w:bidi="hi-IN"/>
        </w:rPr>
        <w:t xml:space="preserve">                          Formand                                                                       Dirigent</w:t>
      </w:r>
      <w:r w:rsidR="00E51430">
        <w:rPr>
          <w:rFonts w:ascii="Arial" w:eastAsia="Lucida Sans Unicode" w:hAnsi="Arial" w:cs="Arial"/>
          <w:kern w:val="1"/>
          <w:lang w:eastAsia="hi-IN" w:bidi="hi-IN"/>
        </w:rPr>
        <w:t xml:space="preserve">                        </w:t>
      </w:r>
    </w:p>
    <w:p w14:paraId="2DF55F24" w14:textId="77777777" w:rsidR="00E51430" w:rsidRDefault="00E51430">
      <w:r>
        <w:rPr>
          <w:rFonts w:ascii="Arial" w:eastAsia="Lucida Sans Unicode" w:hAnsi="Arial" w:cs="Arial"/>
          <w:kern w:val="1"/>
          <w:lang w:eastAsia="hi-IN" w:bidi="hi-IN"/>
        </w:rPr>
        <w:t xml:space="preserve">                     </w:t>
      </w:r>
    </w:p>
    <w:sectPr w:rsidR="00E51430">
      <w:headerReference w:type="even" r:id="rId12"/>
      <w:headerReference w:type="default" r:id="rId13"/>
      <w:footerReference w:type="even" r:id="rId14"/>
      <w:footerReference w:type="default" r:id="rId15"/>
      <w:headerReference w:type="first" r:id="rId16"/>
      <w:footerReference w:type="first" r:id="rId17"/>
      <w:pgSz w:w="11906" w:h="16838"/>
      <w:pgMar w:top="776" w:right="720" w:bottom="776"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A7DD" w14:textId="77777777" w:rsidR="00E51430" w:rsidRDefault="00E51430">
      <w:r>
        <w:separator/>
      </w:r>
    </w:p>
  </w:endnote>
  <w:endnote w:type="continuationSeparator" w:id="0">
    <w:p w14:paraId="7F108484" w14:textId="77777777" w:rsidR="00E51430" w:rsidRDefault="00E5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5F59" w14:textId="77777777" w:rsidR="00E51430" w:rsidRDefault="00E514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682"/>
    </w:tblGrid>
    <w:tr w:rsidR="00E51430" w14:paraId="0015BD57" w14:textId="77777777">
      <w:tc>
        <w:tcPr>
          <w:tcW w:w="10682" w:type="dxa"/>
          <w:shd w:val="clear" w:color="auto" w:fill="auto"/>
        </w:tcPr>
        <w:p w14:paraId="341E0E42" w14:textId="77777777" w:rsidR="00E51430" w:rsidRDefault="00E51430">
          <w:pPr>
            <w:pStyle w:val="Sidefod"/>
            <w:snapToGrid w:val="0"/>
            <w:jc w:val="center"/>
            <w:rPr>
              <w:rFonts w:ascii="Verdana" w:hAnsi="Verdana" w:cs="Verdana"/>
              <w:sz w:val="12"/>
              <w:szCs w:val="12"/>
            </w:rPr>
          </w:pPr>
        </w:p>
      </w:tc>
    </w:tr>
    <w:tr w:rsidR="00E51430" w14:paraId="67C411C6" w14:textId="77777777">
      <w:trPr>
        <w:trHeight w:val="419"/>
      </w:trPr>
      <w:tc>
        <w:tcPr>
          <w:tcW w:w="10682" w:type="dxa"/>
          <w:shd w:val="clear" w:color="auto" w:fill="auto"/>
        </w:tcPr>
        <w:p w14:paraId="5D0D7165" w14:textId="77777777" w:rsidR="00E51430" w:rsidRDefault="00E51430">
          <w:pPr>
            <w:pStyle w:val="Sidefod"/>
            <w:snapToGrid w:val="0"/>
            <w:jc w:val="center"/>
            <w:rPr>
              <w:rFonts w:ascii="Verdana" w:hAnsi="Verdana" w:cs="Verdana"/>
              <w:sz w:val="12"/>
              <w:szCs w:val="12"/>
              <w:lang w:val="en-US"/>
            </w:rPr>
          </w:pPr>
        </w:p>
      </w:tc>
    </w:tr>
    <w:tr w:rsidR="00E51430" w14:paraId="328E1918" w14:textId="77777777">
      <w:tc>
        <w:tcPr>
          <w:tcW w:w="10682" w:type="dxa"/>
          <w:shd w:val="clear" w:color="auto" w:fill="auto"/>
        </w:tcPr>
        <w:p w14:paraId="67EAB77D" w14:textId="77777777" w:rsidR="00E51430" w:rsidRDefault="00E51430">
          <w:pPr>
            <w:pStyle w:val="Sidefod"/>
            <w:snapToGrid w:val="0"/>
            <w:jc w:val="center"/>
            <w:rPr>
              <w:rFonts w:ascii="Verdana" w:hAnsi="Verdana" w:cs="Verdana"/>
              <w:sz w:val="12"/>
              <w:szCs w:val="12"/>
              <w:lang w:val="en-US"/>
            </w:rPr>
          </w:pPr>
        </w:p>
      </w:tc>
    </w:tr>
  </w:tbl>
  <w:p w14:paraId="106569AA" w14:textId="77777777" w:rsidR="00E51430" w:rsidRDefault="00E5143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D737" w14:textId="77777777" w:rsidR="00E51430" w:rsidRDefault="00E514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E80B" w14:textId="77777777" w:rsidR="00E51430" w:rsidRDefault="00E514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3CCA" w14:textId="77777777" w:rsidR="00E51430" w:rsidRDefault="00E514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BCD2" w14:textId="77777777" w:rsidR="00E51430" w:rsidRDefault="00E514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D839" w14:textId="77777777" w:rsidR="00E51430" w:rsidRDefault="00E51430">
      <w:r>
        <w:separator/>
      </w:r>
    </w:p>
  </w:footnote>
  <w:footnote w:type="continuationSeparator" w:id="0">
    <w:p w14:paraId="1D430E85" w14:textId="77777777" w:rsidR="00E51430" w:rsidRDefault="00E5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774"/>
      <w:gridCol w:w="7908"/>
    </w:tblGrid>
    <w:tr w:rsidR="00E51430" w14:paraId="4D902D74" w14:textId="77777777">
      <w:tc>
        <w:tcPr>
          <w:tcW w:w="2774" w:type="dxa"/>
          <w:shd w:val="clear" w:color="auto" w:fill="auto"/>
        </w:tcPr>
        <w:p w14:paraId="446AA40A" w14:textId="77777777" w:rsidR="00E51430" w:rsidRDefault="00CE20E5">
          <w:pPr>
            <w:pStyle w:val="Sidehoved"/>
          </w:pPr>
          <w:r>
            <w:pict w14:anchorId="71390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90.6pt" filled="t">
                <v:fill color2="black"/>
                <v:imagedata r:id="rId1" o:title=""/>
              </v:shape>
            </w:pict>
          </w:r>
        </w:p>
      </w:tc>
      <w:tc>
        <w:tcPr>
          <w:tcW w:w="7908" w:type="dxa"/>
          <w:shd w:val="clear" w:color="auto" w:fill="auto"/>
        </w:tcPr>
        <w:p w14:paraId="4A23DEB6" w14:textId="77777777" w:rsidR="00E51430" w:rsidRDefault="00CE20E5">
          <w:pPr>
            <w:pStyle w:val="Sidehoved"/>
            <w:spacing w:after="120"/>
            <w:rPr>
              <w:rFonts w:ascii="Verdana" w:hAnsi="Verdana" w:cs="Verdana"/>
              <w:b/>
              <w:color w:val="4F81BD"/>
              <w:sz w:val="28"/>
              <w:szCs w:val="28"/>
            </w:rPr>
          </w:pPr>
          <w:r>
            <w:object w:dxaOrig="1440" w:dyaOrig="1440" w14:anchorId="340EAFD0">
              <v:shape id="_x0000_s2049" type="#_x0000_t75" style="position:absolute;margin-left:306.6pt;margin-top:2.35pt;width:83.8pt;height:67.85pt;z-index:-251658752;mso-wrap-distance-left:9.05pt;mso-wrap-distance-right:9.05pt;mso-position-horizontal-relative:margin;mso-position-vertical-relative:text" filled="t">
                <v:fill color2="black"/>
                <v:imagedata r:id="rId2" o:title=""/>
                <w10:wrap anchorx="margin"/>
              </v:shape>
              <o:OLEObject Type="Embed" ProgID="PBrush" ShapeID="_x0000_s2049" DrawAspect="Content" ObjectID="_1548481390" r:id="rId3"/>
            </w:object>
          </w:r>
          <w:r w:rsidR="00E51430">
            <w:rPr>
              <w:rFonts w:ascii="Verdana" w:hAnsi="Verdana" w:cs="Verdana"/>
              <w:b/>
              <w:color w:val="4F81BD"/>
              <w:sz w:val="32"/>
              <w:szCs w:val="32"/>
            </w:rPr>
            <w:t xml:space="preserve">Danmarks Veteraner </w:t>
          </w:r>
        </w:p>
        <w:p w14:paraId="5D23C61B" w14:textId="77777777" w:rsidR="00E51430" w:rsidRDefault="00E51430">
          <w:pPr>
            <w:pStyle w:val="Sidehoved"/>
            <w:spacing w:after="120"/>
            <w:rPr>
              <w:rFonts w:ascii="Verdana" w:hAnsi="Verdana" w:cs="Verdana"/>
              <w:color w:val="3366FF"/>
              <w:sz w:val="18"/>
              <w:szCs w:val="18"/>
            </w:rPr>
          </w:pPr>
          <w:r>
            <w:rPr>
              <w:rFonts w:ascii="Verdana" w:hAnsi="Verdana" w:cs="Verdana"/>
              <w:b/>
              <w:color w:val="4F81BD"/>
              <w:sz w:val="28"/>
              <w:szCs w:val="28"/>
            </w:rPr>
            <w:t>Danmarks Veteraner Nordvestsjælland</w:t>
          </w:r>
        </w:p>
        <w:p w14:paraId="4073D96B" w14:textId="77777777" w:rsidR="00E51430" w:rsidRDefault="00E51430">
          <w:pPr>
            <w:pStyle w:val="Sidehoved"/>
            <w:rPr>
              <w:rFonts w:ascii="Verdana" w:hAnsi="Verdana" w:cs="Verdana"/>
              <w:color w:val="3366FF"/>
              <w:sz w:val="18"/>
              <w:szCs w:val="18"/>
            </w:rPr>
          </w:pPr>
          <w:r>
            <w:rPr>
              <w:rFonts w:ascii="Verdana" w:hAnsi="Verdana" w:cs="Verdana"/>
              <w:color w:val="3366FF"/>
              <w:sz w:val="18"/>
              <w:szCs w:val="18"/>
            </w:rPr>
            <w:t>Protektor H.K.H. Prins Joachim</w:t>
          </w:r>
        </w:p>
        <w:p w14:paraId="3768AF05" w14:textId="77777777" w:rsidR="00E51430" w:rsidRDefault="00E51430">
          <w:pPr>
            <w:pStyle w:val="Sidehoved"/>
            <w:rPr>
              <w:rFonts w:ascii="Verdana" w:hAnsi="Verdana" w:cs="Verdana"/>
              <w:color w:val="3366FF"/>
              <w:sz w:val="18"/>
              <w:szCs w:val="18"/>
            </w:rPr>
          </w:pPr>
        </w:p>
        <w:p w14:paraId="460F21CA" w14:textId="77777777" w:rsidR="00E51430" w:rsidRDefault="00E51430">
          <w:pPr>
            <w:pStyle w:val="Sidehoved"/>
          </w:pPr>
        </w:p>
      </w:tc>
    </w:tr>
  </w:tbl>
  <w:p w14:paraId="2F2CAAA3" w14:textId="77777777" w:rsidR="00E51430" w:rsidRDefault="00E5143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84C7" w14:textId="77777777" w:rsidR="00E51430" w:rsidRDefault="00E514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F795" w14:textId="77777777" w:rsidR="00E51430" w:rsidRDefault="00E514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8406" w14:textId="77777777" w:rsidR="00E51430" w:rsidRDefault="00E514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77E7" w14:textId="77777777" w:rsidR="00E51430" w:rsidRDefault="00E51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40"/>
        </w:tabs>
        <w:ind w:left="340" w:hanging="340"/>
      </w:pPr>
      <w:rPr>
        <w:rFonts w:cs="Arial" w:hint="default"/>
      </w:rPr>
    </w:lvl>
    <w:lvl w:ilvl="1">
      <w:start w:val="1"/>
      <w:numFmt w:val="decimal"/>
      <w:lvlText w:val="%1.%2."/>
      <w:lvlJc w:val="left"/>
      <w:pPr>
        <w:tabs>
          <w:tab w:val="num" w:pos="1021"/>
        </w:tabs>
        <w:ind w:left="1021" w:hanging="661"/>
      </w:pPr>
      <w:rPr>
        <w:rFonts w:cs="Arial" w:hint="default"/>
      </w:rPr>
    </w:lvl>
    <w:lvl w:ilvl="2">
      <w:start w:val="1"/>
      <w:numFmt w:val="decimal"/>
      <w:lvlText w:val="%1.%2.%3."/>
      <w:lvlJc w:val="left"/>
      <w:pPr>
        <w:tabs>
          <w:tab w:val="num" w:pos="1418"/>
        </w:tabs>
        <w:ind w:left="1134" w:hanging="414"/>
      </w:pPr>
      <w:rPr>
        <w:rFonts w:cs="Arial" w:hint="default"/>
      </w:rPr>
    </w:lvl>
    <w:lvl w:ilvl="3">
      <w:start w:val="1"/>
      <w:numFmt w:val="decimal"/>
      <w:lvlText w:val="%1.%2.%3.%4."/>
      <w:lvlJc w:val="left"/>
      <w:pPr>
        <w:tabs>
          <w:tab w:val="num" w:pos="1800"/>
        </w:tabs>
        <w:ind w:left="1728" w:hanging="648"/>
      </w:pPr>
      <w:rPr>
        <w:rFonts w:cs="Arial" w:hint="default"/>
      </w:rPr>
    </w:lvl>
    <w:lvl w:ilvl="4">
      <w:start w:val="1"/>
      <w:numFmt w:val="decimal"/>
      <w:lvlText w:val="%1.%2.%3.%4.%5."/>
      <w:lvlJc w:val="left"/>
      <w:pPr>
        <w:tabs>
          <w:tab w:val="num" w:pos="2520"/>
        </w:tabs>
        <w:ind w:left="2232" w:hanging="792"/>
      </w:pPr>
      <w:rPr>
        <w:rFonts w:cs="Arial" w:hint="default"/>
      </w:rPr>
    </w:lvl>
    <w:lvl w:ilvl="5">
      <w:start w:val="1"/>
      <w:numFmt w:val="decimal"/>
      <w:lvlText w:val="%1.%2.%3.%4.%5.%6."/>
      <w:lvlJc w:val="left"/>
      <w:pPr>
        <w:tabs>
          <w:tab w:val="num" w:pos="2880"/>
        </w:tabs>
        <w:ind w:left="2736" w:hanging="936"/>
      </w:pPr>
      <w:rPr>
        <w:rFonts w:cs="Arial" w:hint="default"/>
      </w:rPr>
    </w:lvl>
    <w:lvl w:ilvl="6">
      <w:start w:val="1"/>
      <w:numFmt w:val="decimal"/>
      <w:lvlText w:val="%1.%2.%3.%4.%5.%6.%7."/>
      <w:lvlJc w:val="left"/>
      <w:pPr>
        <w:tabs>
          <w:tab w:val="num" w:pos="3600"/>
        </w:tabs>
        <w:ind w:left="3240" w:hanging="1080"/>
      </w:pPr>
      <w:rPr>
        <w:rFonts w:cs="Arial" w:hint="default"/>
      </w:rPr>
    </w:lvl>
    <w:lvl w:ilvl="7">
      <w:start w:val="1"/>
      <w:numFmt w:val="decimal"/>
      <w:lvlText w:val="%1.%2.%3.%4.%5.%6.%7.%8."/>
      <w:lvlJc w:val="left"/>
      <w:pPr>
        <w:tabs>
          <w:tab w:val="num" w:pos="3960"/>
        </w:tabs>
        <w:ind w:left="3744" w:hanging="1224"/>
      </w:pPr>
      <w:rPr>
        <w:rFonts w:cs="Arial" w:hint="default"/>
      </w:rPr>
    </w:lvl>
    <w:lvl w:ilvl="8">
      <w:start w:val="1"/>
      <w:numFmt w:val="decimal"/>
      <w:lvlText w:val="%1.%2.%3.%4.%5.%6.%7.%8.%9."/>
      <w:lvlJc w:val="left"/>
      <w:pPr>
        <w:tabs>
          <w:tab w:val="num" w:pos="4680"/>
        </w:tabs>
        <w:ind w:left="4320" w:hanging="1440"/>
      </w:pPr>
      <w:rPr>
        <w:rFonts w:cs="Aria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C13"/>
    <w:rsid w:val="004C0C13"/>
    <w:rsid w:val="004E5D1A"/>
    <w:rsid w:val="00CE20E5"/>
    <w:rsid w:val="00E51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09EFB54"/>
  <w15:chartTrackingRefBased/>
  <w15:docId w15:val="{66290A0E-5F96-421E-B81D-D8A6F54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cs="Aria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skrifttypeiafsnit1">
    <w:name w:val="Standardskrifttype i afsnit1"/>
  </w:style>
  <w:style w:type="character" w:customStyle="1" w:styleId="SidehovedTegn">
    <w:name w:val="Sidehoved Tegn"/>
    <w:rPr>
      <w:sz w:val="24"/>
      <w:szCs w:val="24"/>
    </w:rPr>
  </w:style>
  <w:style w:type="character" w:customStyle="1" w:styleId="Nummereringstegn">
    <w:name w:val="Nummereringstegn"/>
  </w:style>
  <w:style w:type="paragraph" w:styleId="Overskrift">
    <w:name w:val="TOC Heading"/>
    <w:basedOn w:val="Normal"/>
    <w:next w:val="Brdtekst"/>
    <w:qFormat/>
    <w:pPr>
      <w:keepNext/>
      <w:spacing w:before="240" w:after="120"/>
    </w:pPr>
    <w:rPr>
      <w:rFonts w:ascii="Arial" w:eastAsia="Microsoft YaHei" w:hAnsi="Arial" w:cs="Arial"/>
      <w:sz w:val="28"/>
      <w:szCs w:val="28"/>
    </w:rPr>
  </w:style>
  <w:style w:type="paragraph" w:styleId="Brdtekst">
    <w:name w:val="Body Text"/>
    <w:basedOn w:val="Normal"/>
    <w:pPr>
      <w:spacing w:after="120"/>
    </w:pPr>
  </w:style>
  <w:style w:type="paragraph" w:styleId="Liste">
    <w:name w:val="List"/>
    <w:basedOn w:val="Brdtekst"/>
    <w:rPr>
      <w:rFonts w:cs="Arial"/>
    </w:rPr>
  </w:style>
  <w:style w:type="paragraph" w:customStyle="1" w:styleId="Billedtekst1">
    <w:name w:val="Billedtekst1"/>
    <w:basedOn w:val="Normal"/>
    <w:pPr>
      <w:suppressLineNumbers/>
      <w:spacing w:before="120" w:after="120"/>
    </w:pPr>
    <w:rPr>
      <w:rFonts w:cs="Arial"/>
      <w:i/>
      <w:iCs/>
    </w:rPr>
  </w:style>
  <w:style w:type="paragraph" w:customStyle="1" w:styleId="Indeks">
    <w:name w:val="Indeks"/>
    <w:basedOn w:val="Normal"/>
    <w:pPr>
      <w:suppressLineNumbers/>
    </w:pPr>
    <w:rPr>
      <w:rFonts w:cs="Arial"/>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styleId="Ingenafstand">
    <w:name w:val="No Spacing"/>
    <w:qFormat/>
    <w:pPr>
      <w:suppressAutoHyphens/>
    </w:pPr>
    <w:rPr>
      <w:rFonts w:ascii="Calibri" w:eastAsia="Calibri" w:hAnsi="Calibri" w:cs="Calibri"/>
      <w:sz w:val="22"/>
      <w:szCs w:val="22"/>
      <w:lang w:eastAsia="ar-SA"/>
    </w:rPr>
  </w:style>
  <w:style w:type="paragraph" w:styleId="NormalWeb">
    <w:name w:val="Normal (Web)"/>
    <w:basedOn w:val="Normal"/>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arne%20Hesselberg\Lokale%20indstillinger\Temporary%20Internet%20Files\OLK3\DBB_brev_02.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DBB_brev_02</Template>
  <TotalTime>2</TotalTime>
  <Pages>4</Pages>
  <Words>1255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subject/>
  <dc:creator>Bjarne Hesselberg</dc:creator>
  <cp:keywords/>
  <cp:lastModifiedBy>Kalle Nilausen</cp:lastModifiedBy>
  <cp:revision>3</cp:revision>
  <cp:lastPrinted>2013-10-22T15:03:00Z</cp:lastPrinted>
  <dcterms:created xsi:type="dcterms:W3CDTF">2017-02-13T07:55:00Z</dcterms:created>
  <dcterms:modified xsi:type="dcterms:W3CDTF">2017-02-13T07:57:00Z</dcterms:modified>
</cp:coreProperties>
</file>